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F4B17" w14:textId="77777777" w:rsidR="00F067E4" w:rsidRDefault="00F067E4" w:rsidP="00F067E4">
      <w:pPr>
        <w:ind w:left="5670"/>
        <w:jc w:val="right"/>
        <w:rPr>
          <w:b w:val="0"/>
          <w:bCs/>
          <w:szCs w:val="26"/>
        </w:rPr>
      </w:pPr>
      <w:r>
        <w:rPr>
          <w:b w:val="0"/>
          <w:bCs/>
          <w:szCs w:val="26"/>
        </w:rPr>
        <w:t>Приложение к Постановлению</w:t>
      </w:r>
    </w:p>
    <w:p w14:paraId="7E109C46" w14:textId="77777777" w:rsidR="00F067E4" w:rsidRDefault="00F067E4" w:rsidP="00F067E4">
      <w:pPr>
        <w:ind w:left="5812"/>
        <w:jc w:val="right"/>
        <w:rPr>
          <w:b w:val="0"/>
          <w:bCs/>
          <w:szCs w:val="26"/>
        </w:rPr>
      </w:pPr>
      <w:r>
        <w:rPr>
          <w:b w:val="0"/>
          <w:bCs/>
          <w:szCs w:val="26"/>
        </w:rPr>
        <w:t xml:space="preserve"> администрации города Обнинска</w:t>
      </w:r>
    </w:p>
    <w:p w14:paraId="5E483159" w14:textId="77777777" w:rsidR="00F067E4" w:rsidRPr="00EC56F3" w:rsidRDefault="00F067E4" w:rsidP="00F067E4">
      <w:pPr>
        <w:ind w:firstLine="851"/>
        <w:jc w:val="center"/>
        <w:outlineLvl w:val="0"/>
        <w:rPr>
          <w:b w:val="0"/>
          <w:szCs w:val="26"/>
          <w:u w:val="single"/>
        </w:rPr>
      </w:pPr>
      <w:r w:rsidRPr="00E812E5">
        <w:rPr>
          <w:b w:val="0"/>
          <w:szCs w:val="26"/>
        </w:rPr>
        <w:t xml:space="preserve">        </w:t>
      </w:r>
      <w:r>
        <w:rPr>
          <w:b w:val="0"/>
          <w:szCs w:val="26"/>
        </w:rPr>
        <w:t xml:space="preserve">                                                                     </w:t>
      </w:r>
      <w:r>
        <w:rPr>
          <w:b w:val="0"/>
          <w:szCs w:val="26"/>
          <w:u w:val="single"/>
        </w:rPr>
        <w:t xml:space="preserve">    10.12.2025   </w:t>
      </w:r>
      <w:r w:rsidRPr="00EC56F3">
        <w:rPr>
          <w:b w:val="0"/>
          <w:szCs w:val="26"/>
        </w:rPr>
        <w:t>№</w:t>
      </w:r>
      <w:r>
        <w:rPr>
          <w:b w:val="0"/>
          <w:szCs w:val="26"/>
        </w:rPr>
        <w:t xml:space="preserve"> </w:t>
      </w:r>
      <w:r>
        <w:rPr>
          <w:b w:val="0"/>
          <w:szCs w:val="26"/>
          <w:u w:val="single"/>
        </w:rPr>
        <w:t xml:space="preserve">       2944-п      </w:t>
      </w:r>
      <w:r w:rsidRPr="00597420">
        <w:rPr>
          <w:b w:val="0"/>
          <w:color w:val="FFFFFF"/>
          <w:szCs w:val="26"/>
          <w:u w:val="single"/>
        </w:rPr>
        <w:t>.</w:t>
      </w:r>
      <w:r>
        <w:rPr>
          <w:b w:val="0"/>
          <w:szCs w:val="26"/>
          <w:u w:val="single"/>
        </w:rPr>
        <w:t xml:space="preserve">         </w:t>
      </w:r>
    </w:p>
    <w:p w14:paraId="129A105B" w14:textId="77777777" w:rsidR="00F067E4" w:rsidRPr="008F458A" w:rsidRDefault="00F067E4" w:rsidP="00F067E4">
      <w:pPr>
        <w:pStyle w:val="ad"/>
        <w:jc w:val="right"/>
        <w:rPr>
          <w:rFonts w:ascii="Times New Roman" w:hAnsi="Times New Roman"/>
          <w:b/>
          <w:i/>
          <w:sz w:val="24"/>
          <w:szCs w:val="24"/>
        </w:rPr>
      </w:pPr>
    </w:p>
    <w:p w14:paraId="3B72318D" w14:textId="77777777" w:rsidR="00F067E4" w:rsidRDefault="00F067E4" w:rsidP="00F067E4">
      <w:pPr>
        <w:ind w:right="-1"/>
        <w:jc w:val="both"/>
        <w:rPr>
          <w:b w:val="0"/>
          <w:sz w:val="16"/>
          <w:szCs w:val="16"/>
        </w:rPr>
      </w:pPr>
    </w:p>
    <w:p w14:paraId="26E3B46F" w14:textId="77777777" w:rsidR="00F067E4" w:rsidRPr="00077B78" w:rsidRDefault="00F067E4" w:rsidP="00F067E4">
      <w:pPr>
        <w:shd w:val="clear" w:color="auto" w:fill="FFFFFF"/>
        <w:jc w:val="center"/>
        <w:rPr>
          <w:szCs w:val="26"/>
        </w:rPr>
      </w:pPr>
      <w:r w:rsidRPr="00077B78">
        <w:rPr>
          <w:szCs w:val="26"/>
        </w:rPr>
        <w:t>ПРОГРАММА</w:t>
      </w:r>
    </w:p>
    <w:p w14:paraId="088DC15F" w14:textId="77777777" w:rsidR="00F067E4" w:rsidRPr="00077B78" w:rsidRDefault="00F067E4" w:rsidP="00F067E4">
      <w:pPr>
        <w:shd w:val="clear" w:color="auto" w:fill="FFFFFF"/>
        <w:jc w:val="center"/>
        <w:rPr>
          <w:szCs w:val="26"/>
        </w:rPr>
      </w:pPr>
      <w:r w:rsidRPr="00077B78">
        <w:rPr>
          <w:szCs w:val="26"/>
        </w:rPr>
        <w:t xml:space="preserve">профилактики рисков причинения вреда (ущерба) охраняемым законом ценностям по муниципальному контролю на автомобильном транспорте, городском наземном электрическом транспорте и в дорожном хозяйстве на территории </w:t>
      </w:r>
      <w:r>
        <w:rPr>
          <w:szCs w:val="26"/>
        </w:rPr>
        <w:t>города Обнинска на 2026</w:t>
      </w:r>
      <w:r w:rsidRPr="00077B78">
        <w:rPr>
          <w:szCs w:val="26"/>
        </w:rPr>
        <w:t xml:space="preserve"> год</w:t>
      </w:r>
    </w:p>
    <w:p w14:paraId="41401215" w14:textId="77777777" w:rsidR="00F067E4" w:rsidRPr="005D24B9" w:rsidRDefault="00F067E4" w:rsidP="00F067E4">
      <w:pPr>
        <w:shd w:val="clear" w:color="auto" w:fill="FFFFFF"/>
        <w:jc w:val="center"/>
        <w:rPr>
          <w:b w:val="0"/>
          <w:szCs w:val="26"/>
        </w:rPr>
      </w:pPr>
    </w:p>
    <w:p w14:paraId="52028EC9" w14:textId="77777777" w:rsidR="00F067E4" w:rsidRPr="005D24B9" w:rsidRDefault="00F067E4" w:rsidP="00F067E4">
      <w:pPr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  <w:r w:rsidRPr="005D24B9">
        <w:rPr>
          <w:b w:val="0"/>
          <w:szCs w:val="26"/>
        </w:rPr>
        <w:t xml:space="preserve">Настоящая Программа профилактики рисков причинения вреда (ущерба) охраняемым законом ценностям по муниципальному контролю на автомобильном транспорте, городском наземном электрическом транспорте и в дорожном хозяйстве на территории </w:t>
      </w:r>
      <w:r>
        <w:rPr>
          <w:b w:val="0"/>
          <w:szCs w:val="26"/>
        </w:rPr>
        <w:t>г</w:t>
      </w:r>
      <w:r w:rsidRPr="005D24B9">
        <w:rPr>
          <w:b w:val="0"/>
          <w:szCs w:val="26"/>
        </w:rPr>
        <w:t>ород</w:t>
      </w:r>
      <w:r>
        <w:rPr>
          <w:b w:val="0"/>
          <w:szCs w:val="26"/>
        </w:rPr>
        <w:t>а</w:t>
      </w:r>
      <w:r w:rsidRPr="005D24B9">
        <w:rPr>
          <w:b w:val="0"/>
          <w:szCs w:val="26"/>
        </w:rPr>
        <w:t xml:space="preserve"> Обнинск</w:t>
      </w:r>
      <w:r>
        <w:rPr>
          <w:b w:val="0"/>
          <w:szCs w:val="26"/>
        </w:rPr>
        <w:t>а</w:t>
      </w:r>
      <w:r w:rsidRPr="005D24B9">
        <w:rPr>
          <w:b w:val="0"/>
          <w:szCs w:val="26"/>
        </w:rPr>
        <w:t xml:space="preserve"> на 202</w:t>
      </w:r>
      <w:r>
        <w:rPr>
          <w:b w:val="0"/>
          <w:szCs w:val="26"/>
        </w:rPr>
        <w:t>6</w:t>
      </w:r>
      <w:r w:rsidRPr="005D24B9">
        <w:rPr>
          <w:b w:val="0"/>
          <w:szCs w:val="26"/>
        </w:rPr>
        <w:t xml:space="preserve"> год (далее – Программа профилактики) разработана в соответствии </w:t>
      </w:r>
      <w:r w:rsidRPr="00974591">
        <w:rPr>
          <w:b w:val="0"/>
          <w:szCs w:val="26"/>
        </w:rPr>
        <w:t>с Федеральным законом от 06.10.2003 № 131-ФЗ «Об общих принципах организации местного самоуправления в Российской Федерации», Федеральным законом от 31.07.2020 № 248-ФЗ «О государственном контроле (надзоре) и муниципальном контроле в Российской Федерации» (далее – Федеральный закон № 248-ФЗ), Постановлением Правительства РФ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</w:t>
      </w:r>
      <w:r w:rsidRPr="005D24B9">
        <w:rPr>
          <w:b w:val="0"/>
          <w:szCs w:val="26"/>
        </w:rPr>
        <w:t xml:space="preserve">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контроля на автомобильном транспорте и в дорожном хозяйстве.</w:t>
      </w:r>
    </w:p>
    <w:p w14:paraId="472CA915" w14:textId="77777777" w:rsidR="00F067E4" w:rsidRDefault="00F067E4" w:rsidP="00F067E4">
      <w:pPr>
        <w:pStyle w:val="ConsPlusNormal"/>
        <w:ind w:firstLine="851"/>
        <w:jc w:val="both"/>
        <w:rPr>
          <w:sz w:val="26"/>
          <w:szCs w:val="26"/>
        </w:rPr>
      </w:pPr>
      <w:r w:rsidRPr="005D24B9">
        <w:rPr>
          <w:sz w:val="26"/>
          <w:szCs w:val="26"/>
        </w:rPr>
        <w:t xml:space="preserve"> </w:t>
      </w:r>
    </w:p>
    <w:p w14:paraId="175F7255" w14:textId="77777777" w:rsidR="00F067E4" w:rsidRPr="004B6FFF" w:rsidRDefault="00F067E4" w:rsidP="00F067E4">
      <w:pPr>
        <w:pStyle w:val="ConsPlusNormal"/>
        <w:ind w:firstLine="851"/>
        <w:jc w:val="both"/>
        <w:rPr>
          <w:sz w:val="10"/>
          <w:szCs w:val="10"/>
        </w:rPr>
      </w:pPr>
    </w:p>
    <w:p w14:paraId="43B1E957" w14:textId="77777777" w:rsidR="00F067E4" w:rsidRPr="005D24B9" w:rsidRDefault="00F067E4" w:rsidP="00F067E4">
      <w:pPr>
        <w:pStyle w:val="ConsPlusTitle"/>
        <w:ind w:firstLine="708"/>
        <w:jc w:val="center"/>
        <w:outlineLvl w:val="1"/>
        <w:rPr>
          <w:b w:val="0"/>
          <w:sz w:val="26"/>
          <w:szCs w:val="26"/>
        </w:rPr>
      </w:pPr>
      <w:r w:rsidRPr="005D24B9">
        <w:rPr>
          <w:b w:val="0"/>
          <w:sz w:val="26"/>
          <w:szCs w:val="26"/>
        </w:rPr>
        <w:t>Раздел 1. Анализ текущего состояния осуществления муниципального контроля на автомобильном транспорте, городском наземном электрическом транспорте и в дорожном хозяйстве, описание текущего уровня развития профилактической деятельности контрольного органа, характеристика проблем, на решение которых направлена Программа профилактики.</w:t>
      </w:r>
    </w:p>
    <w:p w14:paraId="1B518CDE" w14:textId="77777777" w:rsidR="00F067E4" w:rsidRDefault="00F067E4" w:rsidP="00F067E4">
      <w:pPr>
        <w:shd w:val="clear" w:color="auto" w:fill="FFFFFF"/>
        <w:ind w:firstLine="851"/>
        <w:jc w:val="both"/>
        <w:rPr>
          <w:b w:val="0"/>
          <w:szCs w:val="26"/>
        </w:rPr>
      </w:pPr>
    </w:p>
    <w:p w14:paraId="2295E775" w14:textId="77777777" w:rsidR="00F067E4" w:rsidRPr="005D24B9" w:rsidRDefault="00F067E4" w:rsidP="00F067E4">
      <w:pPr>
        <w:shd w:val="clear" w:color="auto" w:fill="FFFFFF"/>
        <w:ind w:firstLine="851"/>
        <w:jc w:val="both"/>
        <w:rPr>
          <w:b w:val="0"/>
          <w:szCs w:val="26"/>
        </w:rPr>
      </w:pPr>
      <w:r w:rsidRPr="005D24B9">
        <w:rPr>
          <w:b w:val="0"/>
          <w:szCs w:val="26"/>
        </w:rPr>
        <w:t>В 202</w:t>
      </w:r>
      <w:r>
        <w:rPr>
          <w:b w:val="0"/>
          <w:szCs w:val="26"/>
        </w:rPr>
        <w:t>5</w:t>
      </w:r>
      <w:r w:rsidRPr="005D24B9">
        <w:rPr>
          <w:b w:val="0"/>
          <w:szCs w:val="26"/>
        </w:rPr>
        <w:t xml:space="preserve"> году в рамках профилактики нарушений обязательных требований                 законодательства контрольным органом проведены консультации по следующим вопросам:</w:t>
      </w:r>
    </w:p>
    <w:p w14:paraId="6BDD3FEE" w14:textId="77777777" w:rsidR="00F067E4" w:rsidRPr="005D24B9" w:rsidRDefault="00F067E4" w:rsidP="00F067E4">
      <w:pPr>
        <w:shd w:val="clear" w:color="auto" w:fill="FFFFFF"/>
        <w:ind w:firstLine="851"/>
        <w:jc w:val="both"/>
        <w:rPr>
          <w:b w:val="0"/>
          <w:szCs w:val="26"/>
        </w:rPr>
      </w:pPr>
      <w:r w:rsidRPr="005D24B9">
        <w:rPr>
          <w:b w:val="0"/>
          <w:szCs w:val="26"/>
        </w:rPr>
        <w:t>- компетенции контрольного органа;</w:t>
      </w:r>
    </w:p>
    <w:p w14:paraId="21EA71CB" w14:textId="77777777" w:rsidR="00F067E4" w:rsidRPr="005D24B9" w:rsidRDefault="00F067E4" w:rsidP="00F067E4">
      <w:pPr>
        <w:shd w:val="clear" w:color="auto" w:fill="FFFFFF"/>
        <w:ind w:firstLine="851"/>
        <w:jc w:val="both"/>
        <w:rPr>
          <w:b w:val="0"/>
          <w:szCs w:val="26"/>
        </w:rPr>
      </w:pPr>
      <w:r w:rsidRPr="005D24B9">
        <w:rPr>
          <w:b w:val="0"/>
          <w:szCs w:val="26"/>
        </w:rPr>
        <w:t>- содержания обязательных требований и их соблюдения;</w:t>
      </w:r>
    </w:p>
    <w:p w14:paraId="3A1C349D" w14:textId="77777777" w:rsidR="00F067E4" w:rsidRPr="005D24B9" w:rsidRDefault="00F067E4" w:rsidP="00F067E4">
      <w:pPr>
        <w:shd w:val="clear" w:color="auto" w:fill="FFFFFF"/>
        <w:ind w:firstLine="851"/>
        <w:jc w:val="both"/>
        <w:rPr>
          <w:b w:val="0"/>
          <w:szCs w:val="26"/>
        </w:rPr>
      </w:pPr>
      <w:r w:rsidRPr="005D24B9">
        <w:rPr>
          <w:b w:val="0"/>
          <w:szCs w:val="26"/>
        </w:rPr>
        <w:t>- проведения профилактических и контрольных мероприятий;</w:t>
      </w:r>
    </w:p>
    <w:p w14:paraId="671B49E4" w14:textId="77777777" w:rsidR="00F067E4" w:rsidRPr="005D24B9" w:rsidRDefault="00F067E4" w:rsidP="00F067E4">
      <w:pPr>
        <w:shd w:val="clear" w:color="auto" w:fill="FFFFFF"/>
        <w:ind w:firstLine="851"/>
        <w:jc w:val="both"/>
        <w:rPr>
          <w:b w:val="0"/>
          <w:szCs w:val="26"/>
        </w:rPr>
      </w:pPr>
      <w:r w:rsidRPr="005D24B9">
        <w:rPr>
          <w:b w:val="0"/>
          <w:szCs w:val="26"/>
        </w:rPr>
        <w:t>- применения мер ответственности при нарушении обязательных требований.</w:t>
      </w:r>
    </w:p>
    <w:p w14:paraId="1CEEAE62" w14:textId="77777777" w:rsidR="00F067E4" w:rsidRDefault="00F067E4" w:rsidP="00F067E4">
      <w:pPr>
        <w:shd w:val="clear" w:color="auto" w:fill="FFFFFF"/>
        <w:ind w:firstLine="851"/>
        <w:jc w:val="both"/>
        <w:rPr>
          <w:b w:val="0"/>
          <w:szCs w:val="26"/>
        </w:rPr>
      </w:pPr>
      <w:r w:rsidRPr="005D24B9">
        <w:rPr>
          <w:b w:val="0"/>
          <w:szCs w:val="26"/>
        </w:rPr>
        <w:t>Кроме того</w:t>
      </w:r>
      <w:r>
        <w:rPr>
          <w:b w:val="0"/>
          <w:szCs w:val="26"/>
        </w:rPr>
        <w:t>,</w:t>
      </w:r>
      <w:r w:rsidRPr="005D24B9">
        <w:rPr>
          <w:b w:val="0"/>
          <w:szCs w:val="26"/>
        </w:rPr>
        <w:t xml:space="preserve"> проведено информирование путем размещения на официальном сайте администрации города Обнинска в сети «Интернет» сведений, касающихся осуществления муниципального контроля на автомобильном транспорте и в дорожном хозяйстве в разделе</w:t>
      </w:r>
      <w:r>
        <w:rPr>
          <w:b w:val="0"/>
          <w:szCs w:val="26"/>
        </w:rPr>
        <w:t>:</w:t>
      </w:r>
    </w:p>
    <w:p w14:paraId="0BA4B76D" w14:textId="77777777" w:rsidR="00F067E4" w:rsidRDefault="00F067E4" w:rsidP="00F067E4">
      <w:pPr>
        <w:shd w:val="clear" w:color="auto" w:fill="FFFFFF"/>
        <w:ind w:firstLine="851"/>
        <w:jc w:val="both"/>
        <w:rPr>
          <w:b w:val="0"/>
          <w:szCs w:val="26"/>
        </w:rPr>
      </w:pPr>
      <w:r w:rsidRPr="005D24B9">
        <w:rPr>
          <w:b w:val="0"/>
          <w:szCs w:val="26"/>
        </w:rPr>
        <w:t xml:space="preserve"> </w:t>
      </w:r>
      <w:hyperlink r:id="rId5" w:history="1">
        <w:r w:rsidRPr="00C06A07">
          <w:rPr>
            <w:rStyle w:val="ac"/>
            <w:rFonts w:eastAsiaTheme="majorEastAsia"/>
            <w:b w:val="0"/>
            <w:szCs w:val="26"/>
          </w:rPr>
          <w:t>http://admobninsk.ru/municipalniy-kontrol/transportcontrol/</w:t>
        </w:r>
      </w:hyperlink>
      <w:r w:rsidRPr="005D24B9">
        <w:rPr>
          <w:b w:val="0"/>
          <w:szCs w:val="26"/>
        </w:rPr>
        <w:t>.</w:t>
      </w:r>
    </w:p>
    <w:p w14:paraId="491D918F" w14:textId="77777777" w:rsidR="00F067E4" w:rsidRPr="005D24B9" w:rsidRDefault="00F067E4" w:rsidP="00F067E4">
      <w:pPr>
        <w:shd w:val="clear" w:color="auto" w:fill="FFFFFF"/>
        <w:ind w:firstLine="851"/>
        <w:jc w:val="both"/>
        <w:rPr>
          <w:b w:val="0"/>
          <w:szCs w:val="26"/>
        </w:rPr>
      </w:pPr>
      <w:r w:rsidRPr="005D24B9">
        <w:rPr>
          <w:b w:val="0"/>
          <w:szCs w:val="26"/>
        </w:rPr>
        <w:lastRenderedPageBreak/>
        <w:t xml:space="preserve"> Размещен перечень нормативных правовых актов, содержащих обязательные требования, оценка соблюдения которых является предметом муниципального контроля на автомобильном транспорте и в дорожном хозяйстве.</w:t>
      </w:r>
    </w:p>
    <w:p w14:paraId="0E66074D" w14:textId="77777777" w:rsidR="00F067E4" w:rsidRPr="005D24B9" w:rsidRDefault="00F067E4" w:rsidP="00F067E4">
      <w:pPr>
        <w:shd w:val="clear" w:color="auto" w:fill="FFFFFF"/>
        <w:ind w:firstLine="851"/>
        <w:jc w:val="both"/>
        <w:rPr>
          <w:b w:val="0"/>
          <w:szCs w:val="26"/>
        </w:rPr>
      </w:pPr>
      <w:r w:rsidRPr="005D24B9">
        <w:rPr>
          <w:b w:val="0"/>
          <w:szCs w:val="26"/>
        </w:rPr>
        <w:t>Организован информационный стенд в здании</w:t>
      </w:r>
      <w:r>
        <w:rPr>
          <w:b w:val="0"/>
          <w:szCs w:val="26"/>
        </w:rPr>
        <w:t xml:space="preserve"> а</w:t>
      </w:r>
      <w:r w:rsidRPr="005D24B9">
        <w:rPr>
          <w:b w:val="0"/>
          <w:szCs w:val="26"/>
        </w:rPr>
        <w:t>дминистрации города Обнинска.</w:t>
      </w:r>
    </w:p>
    <w:p w14:paraId="7B32BB1C" w14:textId="77777777" w:rsidR="00F067E4" w:rsidRPr="005D24B9" w:rsidRDefault="00F067E4" w:rsidP="00F067E4">
      <w:pPr>
        <w:shd w:val="clear" w:color="auto" w:fill="FFFFFF"/>
        <w:ind w:firstLine="851"/>
        <w:jc w:val="both"/>
        <w:rPr>
          <w:b w:val="0"/>
          <w:szCs w:val="26"/>
        </w:rPr>
      </w:pPr>
      <w:r w:rsidRPr="005D24B9">
        <w:rPr>
          <w:b w:val="0"/>
          <w:szCs w:val="26"/>
        </w:rPr>
        <w:t>В настоящее время, контроль, связанный с осуществлением регулярных перевозок пассажиров и багажа автомобильным транспортом по регулируемым тарифам осуществляется в рамках заключенных муниципальных контрактов на выполнение работ, связанных с осуществлением регулярных перевозок пассажиров и багажа автомобильным транспортом по регулируемым тарифам (далее – Контракт).</w:t>
      </w:r>
    </w:p>
    <w:p w14:paraId="64410C78" w14:textId="77777777" w:rsidR="00F067E4" w:rsidRPr="005D24B9" w:rsidRDefault="00F067E4" w:rsidP="00F067E4">
      <w:pPr>
        <w:shd w:val="clear" w:color="auto" w:fill="FFFFFF"/>
        <w:ind w:firstLine="851"/>
        <w:jc w:val="both"/>
        <w:rPr>
          <w:b w:val="0"/>
          <w:szCs w:val="26"/>
        </w:rPr>
      </w:pPr>
      <w:r w:rsidRPr="005D24B9">
        <w:rPr>
          <w:b w:val="0"/>
          <w:szCs w:val="26"/>
        </w:rPr>
        <w:t>Анализ состояния перевозок населения пассажирским автомобильным транспортом по регулярным муниципальным маршрутам в городе Обнинске показывает, что в течение последних лет произошли определенные изменения в сфере регулярных перевозок пассажирским транспортом, приведшие к возникновению некоторых проблем в организации регулярных перевозок населения:</w:t>
      </w:r>
    </w:p>
    <w:p w14:paraId="2E8835A1" w14:textId="77777777" w:rsidR="00F067E4" w:rsidRPr="005D24B9" w:rsidRDefault="00F067E4" w:rsidP="00F067E4">
      <w:pPr>
        <w:shd w:val="clear" w:color="auto" w:fill="FFFFFF"/>
        <w:ind w:firstLine="851"/>
        <w:jc w:val="both"/>
        <w:rPr>
          <w:b w:val="0"/>
          <w:szCs w:val="26"/>
        </w:rPr>
      </w:pPr>
      <w:r w:rsidRPr="005D24B9">
        <w:rPr>
          <w:b w:val="0"/>
          <w:szCs w:val="26"/>
        </w:rPr>
        <w:t>- совпадение участков путей следования пассажирских транспортных средств на большинстве регулярных муниципальных маршрутов, что приводит к неэффективному использованию дорожной сети и концентрации большого количества транспортных средств на одних направлениях. Кроме того, следование нескольких маршрутов по одним и тем же участкам улично-дорожной сети ведет к снижению безопасности перевозок;</w:t>
      </w:r>
    </w:p>
    <w:p w14:paraId="3A7E39C1" w14:textId="77777777" w:rsidR="00F067E4" w:rsidRDefault="00F067E4" w:rsidP="00F067E4">
      <w:pPr>
        <w:shd w:val="clear" w:color="auto" w:fill="FFFFFF"/>
        <w:ind w:firstLine="851"/>
        <w:jc w:val="both"/>
        <w:rPr>
          <w:b w:val="0"/>
          <w:szCs w:val="26"/>
        </w:rPr>
      </w:pPr>
      <w:r w:rsidRPr="005D24B9">
        <w:rPr>
          <w:b w:val="0"/>
          <w:szCs w:val="26"/>
        </w:rPr>
        <w:t>-</w:t>
      </w:r>
      <w:r>
        <w:rPr>
          <w:b w:val="0"/>
          <w:szCs w:val="26"/>
        </w:rPr>
        <w:t xml:space="preserve"> </w:t>
      </w:r>
      <w:r w:rsidRPr="005D24B9">
        <w:rPr>
          <w:b w:val="0"/>
          <w:szCs w:val="26"/>
        </w:rPr>
        <w:t>снижение транспортной дисциплины среди пассажироперевозчиков, подтверждаемое выявленными фактами нарушений требований нормативно-правовых актов в сфере регулярных пассажирских перевозок</w:t>
      </w:r>
      <w:r>
        <w:rPr>
          <w:b w:val="0"/>
          <w:szCs w:val="26"/>
        </w:rPr>
        <w:t>;</w:t>
      </w:r>
    </w:p>
    <w:p w14:paraId="177A79E8" w14:textId="77777777" w:rsidR="00F067E4" w:rsidRPr="005D24B9" w:rsidRDefault="00F067E4" w:rsidP="00F067E4">
      <w:pPr>
        <w:shd w:val="clear" w:color="auto" w:fill="FFFFFF"/>
        <w:ind w:firstLine="851"/>
        <w:jc w:val="both"/>
        <w:rPr>
          <w:b w:val="0"/>
          <w:szCs w:val="26"/>
        </w:rPr>
      </w:pPr>
      <w:r>
        <w:rPr>
          <w:b w:val="0"/>
          <w:szCs w:val="26"/>
        </w:rPr>
        <w:t>- появление</w:t>
      </w:r>
      <w:r w:rsidRPr="000805BD">
        <w:rPr>
          <w:b w:val="0"/>
          <w:szCs w:val="26"/>
        </w:rPr>
        <w:t xml:space="preserve"> новых жилых микрорайонов, </w:t>
      </w:r>
      <w:r>
        <w:rPr>
          <w:b w:val="0"/>
          <w:szCs w:val="26"/>
        </w:rPr>
        <w:t>с</w:t>
      </w:r>
      <w:r w:rsidRPr="000805BD">
        <w:rPr>
          <w:b w:val="0"/>
          <w:szCs w:val="26"/>
        </w:rPr>
        <w:t xml:space="preserve"> существенно изменившимся пассажиропотоком, как в количественных показателях, так и территориальных</w:t>
      </w:r>
      <w:r w:rsidRPr="005D24B9">
        <w:rPr>
          <w:b w:val="0"/>
          <w:szCs w:val="26"/>
        </w:rPr>
        <w:t>.</w:t>
      </w:r>
    </w:p>
    <w:p w14:paraId="50A3761F" w14:textId="77777777" w:rsidR="00F067E4" w:rsidRPr="005D24B9" w:rsidRDefault="00F067E4" w:rsidP="00F067E4">
      <w:pPr>
        <w:shd w:val="clear" w:color="auto" w:fill="FFFFFF"/>
        <w:spacing w:line="315" w:lineRule="atLeast"/>
        <w:ind w:firstLine="851"/>
        <w:jc w:val="both"/>
        <w:rPr>
          <w:b w:val="0"/>
          <w:szCs w:val="26"/>
        </w:rPr>
      </w:pPr>
      <w:r w:rsidRPr="005D24B9">
        <w:rPr>
          <w:b w:val="0"/>
          <w:szCs w:val="26"/>
        </w:rPr>
        <w:t xml:space="preserve">Плановые и внеплановые проверки за соблюдением обязательных требований,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электрическим транспорте и в дорожном хозяйстве в области организации регулярных перевозок, на территории </w:t>
      </w:r>
      <w:r>
        <w:rPr>
          <w:b w:val="0"/>
          <w:szCs w:val="26"/>
        </w:rPr>
        <w:t>г</w:t>
      </w:r>
      <w:r w:rsidRPr="005D24B9">
        <w:rPr>
          <w:b w:val="0"/>
          <w:szCs w:val="26"/>
        </w:rPr>
        <w:t>ород</w:t>
      </w:r>
      <w:r>
        <w:rPr>
          <w:b w:val="0"/>
          <w:szCs w:val="26"/>
        </w:rPr>
        <w:t>а</w:t>
      </w:r>
      <w:r w:rsidRPr="005D24B9">
        <w:rPr>
          <w:b w:val="0"/>
          <w:szCs w:val="26"/>
        </w:rPr>
        <w:t xml:space="preserve"> Обнинск</w:t>
      </w:r>
      <w:r>
        <w:rPr>
          <w:b w:val="0"/>
          <w:szCs w:val="26"/>
        </w:rPr>
        <w:t>а</w:t>
      </w:r>
      <w:r w:rsidRPr="005D24B9">
        <w:rPr>
          <w:b w:val="0"/>
          <w:szCs w:val="26"/>
        </w:rPr>
        <w:t xml:space="preserve"> в отношении граждан, осуществляющих деятельность в качестве индивидуальных предпринимателей, юридических лиц любых форм собственности и организационно-правовых форм в предыдущем периоде не проводились.</w:t>
      </w:r>
    </w:p>
    <w:p w14:paraId="29F76FFC" w14:textId="77777777" w:rsidR="00F067E4" w:rsidRPr="005D24B9" w:rsidRDefault="00F067E4" w:rsidP="00F067E4">
      <w:pPr>
        <w:shd w:val="clear" w:color="auto" w:fill="FFFFFF"/>
        <w:spacing w:line="315" w:lineRule="atLeast"/>
        <w:ind w:firstLine="851"/>
        <w:jc w:val="both"/>
        <w:rPr>
          <w:b w:val="0"/>
          <w:szCs w:val="26"/>
        </w:rPr>
      </w:pPr>
      <w:r w:rsidRPr="005D24B9">
        <w:rPr>
          <w:b w:val="0"/>
          <w:szCs w:val="26"/>
        </w:rPr>
        <w:t xml:space="preserve"> Контроль за исполнением условий Контракта осуществляется посредством использования сведений информационной системы навигации, посредством использования сведений автоматизированной системы учета и оплаты проезда, путем обработки и анализа документов (писем, отчетов, уведомлений, заявлений, актов, и пр.), предоставляемых Подрядчиком, органами государственной власти, органами местного самоуправления, юридическими и физическими лицами, а также путем применения средств аудио-, фото- или видеофиксации, в местах остановки, межрейсовой стоянки транспортных средств, либо непосредственно в маршрутном транспортном средстве в процессе его эксплуатации на маршруте (далее - линейный контроль). </w:t>
      </w:r>
    </w:p>
    <w:p w14:paraId="148FDF88" w14:textId="77777777" w:rsidR="00F067E4" w:rsidRDefault="00F067E4" w:rsidP="00F067E4">
      <w:pPr>
        <w:shd w:val="clear" w:color="auto" w:fill="FFFFFF"/>
        <w:ind w:firstLine="851"/>
        <w:jc w:val="both"/>
        <w:rPr>
          <w:b w:val="0"/>
          <w:szCs w:val="26"/>
        </w:rPr>
      </w:pPr>
      <w:r w:rsidRPr="005D24B9">
        <w:rPr>
          <w:b w:val="0"/>
          <w:szCs w:val="26"/>
        </w:rPr>
        <w:lastRenderedPageBreak/>
        <w:t>Таким образом, сложившаяся в сфере перевозок населения пассажирским автомобильным транспортом по регулярным муниципальным маршрутам в городе Обнинске ситуация требует дальнейшего совершенствования и развития.</w:t>
      </w:r>
      <w:r>
        <w:rPr>
          <w:b w:val="0"/>
          <w:szCs w:val="26"/>
        </w:rPr>
        <w:t xml:space="preserve"> </w:t>
      </w:r>
    </w:p>
    <w:p w14:paraId="6E7F14BC" w14:textId="77777777" w:rsidR="00F067E4" w:rsidRPr="000805BD" w:rsidRDefault="00F067E4" w:rsidP="00F067E4">
      <w:pPr>
        <w:shd w:val="clear" w:color="auto" w:fill="FFFFFF"/>
        <w:ind w:firstLine="851"/>
        <w:jc w:val="both"/>
        <w:rPr>
          <w:b w:val="0"/>
          <w:szCs w:val="26"/>
        </w:rPr>
      </w:pPr>
      <w:r>
        <w:rPr>
          <w:b w:val="0"/>
          <w:szCs w:val="26"/>
        </w:rPr>
        <w:t>В настоящее время б</w:t>
      </w:r>
      <w:r w:rsidRPr="000805BD">
        <w:rPr>
          <w:b w:val="0"/>
          <w:szCs w:val="26"/>
        </w:rPr>
        <w:t xml:space="preserve">ольшинство маршрутов имеют прямые связи между микрорайонами и не требуют пересадок. В случае если маршрут требует пересадки, то на всех автобусах </w:t>
      </w:r>
      <w:r>
        <w:rPr>
          <w:b w:val="0"/>
          <w:szCs w:val="26"/>
        </w:rPr>
        <w:t>МБУ «ОГТ»</w:t>
      </w:r>
      <w:r w:rsidRPr="000805BD">
        <w:rPr>
          <w:b w:val="0"/>
          <w:szCs w:val="26"/>
        </w:rPr>
        <w:t xml:space="preserve"> введена бесплатная пересадка в течение 45 минут при безналичной оплате проезда. </w:t>
      </w:r>
    </w:p>
    <w:p w14:paraId="1C4B5035" w14:textId="77777777" w:rsidR="00F067E4" w:rsidRPr="005D24B9" w:rsidRDefault="00F067E4" w:rsidP="00F067E4">
      <w:pPr>
        <w:shd w:val="clear" w:color="auto" w:fill="FFFFFF"/>
        <w:ind w:firstLine="851"/>
        <w:jc w:val="both"/>
        <w:rPr>
          <w:b w:val="0"/>
          <w:szCs w:val="26"/>
        </w:rPr>
      </w:pPr>
      <w:r>
        <w:rPr>
          <w:b w:val="0"/>
          <w:szCs w:val="26"/>
        </w:rPr>
        <w:t>На территории г</w:t>
      </w:r>
      <w:r w:rsidRPr="000805BD">
        <w:rPr>
          <w:b w:val="0"/>
          <w:szCs w:val="26"/>
        </w:rPr>
        <w:t>ород</w:t>
      </w:r>
      <w:r>
        <w:rPr>
          <w:b w:val="0"/>
          <w:szCs w:val="26"/>
        </w:rPr>
        <w:t>а Обнинска</w:t>
      </w:r>
      <w:r w:rsidRPr="000805BD">
        <w:rPr>
          <w:b w:val="0"/>
          <w:szCs w:val="26"/>
        </w:rPr>
        <w:t xml:space="preserve"> действуют и реализуются проездные билеты для проезда по муниципальным маршрутам регулярных перевозок в транспортных средствах для различных категорий граждан без ограничения количества поездок и лимита по времени в рамках срока действия проездного. С информацией по видам проездных билетов и условиях их реализации можно ознакомит</w:t>
      </w:r>
      <w:r>
        <w:rPr>
          <w:b w:val="0"/>
          <w:szCs w:val="26"/>
        </w:rPr>
        <w:t>ь</w:t>
      </w:r>
      <w:r w:rsidRPr="000805BD">
        <w:rPr>
          <w:b w:val="0"/>
          <w:szCs w:val="26"/>
        </w:rPr>
        <w:t xml:space="preserve">ся по ссылке: https://opatp.ru/transcart. </w:t>
      </w:r>
      <w:r>
        <w:rPr>
          <w:b w:val="0"/>
          <w:szCs w:val="26"/>
        </w:rPr>
        <w:t>Р</w:t>
      </w:r>
      <w:r w:rsidRPr="000805BD">
        <w:rPr>
          <w:b w:val="0"/>
          <w:szCs w:val="26"/>
        </w:rPr>
        <w:t>абота над улучшением транспортного облуживания населения города будет продолжена.</w:t>
      </w:r>
    </w:p>
    <w:p w14:paraId="1050C7EA" w14:textId="77777777" w:rsidR="00F067E4" w:rsidRPr="00B1675E" w:rsidRDefault="00F067E4" w:rsidP="00F067E4">
      <w:pPr>
        <w:shd w:val="clear" w:color="auto" w:fill="FFFFFF"/>
        <w:ind w:firstLine="851"/>
        <w:jc w:val="both"/>
        <w:rPr>
          <w:b w:val="0"/>
          <w:szCs w:val="26"/>
        </w:rPr>
      </w:pPr>
      <w:r w:rsidRPr="005D24B9">
        <w:rPr>
          <w:b w:val="0"/>
          <w:szCs w:val="26"/>
        </w:rPr>
        <w:t xml:space="preserve">В настоящее время профилактическая деятельность в части соблюдения пассажироперевозчиками условий Контракта </w:t>
      </w:r>
      <w:r w:rsidRPr="00B1675E">
        <w:rPr>
          <w:b w:val="0"/>
          <w:szCs w:val="26"/>
        </w:rPr>
        <w:t>проводится в следующих формах:</w:t>
      </w:r>
    </w:p>
    <w:p w14:paraId="06121A80" w14:textId="77777777" w:rsidR="00F067E4" w:rsidRPr="00B1675E" w:rsidRDefault="00F067E4" w:rsidP="00F067E4">
      <w:pPr>
        <w:shd w:val="clear" w:color="auto" w:fill="FFFFFF"/>
        <w:ind w:firstLine="851"/>
        <w:jc w:val="both"/>
        <w:rPr>
          <w:b w:val="0"/>
          <w:szCs w:val="26"/>
        </w:rPr>
      </w:pPr>
      <w:r w:rsidRPr="00B1675E">
        <w:rPr>
          <w:b w:val="0"/>
          <w:szCs w:val="26"/>
        </w:rPr>
        <w:t>- профилактическая беседа;</w:t>
      </w:r>
    </w:p>
    <w:p w14:paraId="7F8F66B4" w14:textId="77777777" w:rsidR="00F067E4" w:rsidRPr="00B1675E" w:rsidRDefault="00F067E4" w:rsidP="00F067E4">
      <w:pPr>
        <w:shd w:val="clear" w:color="auto" w:fill="FFFFFF"/>
        <w:ind w:firstLine="851"/>
        <w:jc w:val="both"/>
        <w:rPr>
          <w:b w:val="0"/>
          <w:szCs w:val="26"/>
        </w:rPr>
      </w:pPr>
      <w:r w:rsidRPr="00B1675E">
        <w:rPr>
          <w:b w:val="0"/>
          <w:szCs w:val="26"/>
        </w:rPr>
        <w:t>- претензионная работа;</w:t>
      </w:r>
    </w:p>
    <w:p w14:paraId="3B640F29" w14:textId="77777777" w:rsidR="00F067E4" w:rsidRPr="00B1675E" w:rsidRDefault="00F067E4" w:rsidP="00F067E4">
      <w:pPr>
        <w:shd w:val="clear" w:color="auto" w:fill="FFFFFF"/>
        <w:ind w:firstLine="851"/>
        <w:jc w:val="both"/>
        <w:rPr>
          <w:b w:val="0"/>
          <w:szCs w:val="26"/>
        </w:rPr>
      </w:pPr>
      <w:r w:rsidRPr="00B1675E">
        <w:rPr>
          <w:b w:val="0"/>
          <w:szCs w:val="26"/>
        </w:rPr>
        <w:t>- принятие решения об одностороннем отказе от исполнения Контракта.</w:t>
      </w:r>
    </w:p>
    <w:p w14:paraId="08A676D5" w14:textId="77777777" w:rsidR="00F067E4" w:rsidRPr="00B1675E" w:rsidRDefault="00F067E4" w:rsidP="00F067E4">
      <w:pPr>
        <w:autoSpaceDE w:val="0"/>
        <w:autoSpaceDN w:val="0"/>
        <w:adjustRightInd w:val="0"/>
        <w:ind w:firstLine="851"/>
        <w:jc w:val="both"/>
        <w:rPr>
          <w:b w:val="0"/>
          <w:szCs w:val="26"/>
        </w:rPr>
      </w:pPr>
      <w:r w:rsidRPr="00B1675E">
        <w:rPr>
          <w:b w:val="0"/>
          <w:szCs w:val="26"/>
        </w:rPr>
        <w:t xml:space="preserve">Программа профилактики в сфере дорожного хозяйства направлена на предотвращение нарушения обязательных требований: </w:t>
      </w:r>
    </w:p>
    <w:p w14:paraId="7529822C" w14:textId="77777777" w:rsidR="00F067E4" w:rsidRPr="00B1675E" w:rsidRDefault="00F067E4" w:rsidP="00F067E4">
      <w:pPr>
        <w:autoSpaceDE w:val="0"/>
        <w:autoSpaceDN w:val="0"/>
        <w:adjustRightInd w:val="0"/>
        <w:ind w:firstLine="851"/>
        <w:jc w:val="both"/>
        <w:rPr>
          <w:b w:val="0"/>
          <w:szCs w:val="26"/>
        </w:rPr>
      </w:pPr>
      <w:r w:rsidRPr="00B1675E">
        <w:rPr>
          <w:b w:val="0"/>
          <w:szCs w:val="26"/>
        </w:rPr>
        <w:t>1) в области автомобильных дорог и дорожной деятельности, установленных в отношении автомобильных дорог местного значения:</w:t>
      </w:r>
    </w:p>
    <w:p w14:paraId="5473C60C" w14:textId="77777777" w:rsidR="00F067E4" w:rsidRPr="00B1675E" w:rsidRDefault="00F067E4" w:rsidP="00F067E4">
      <w:pPr>
        <w:autoSpaceDE w:val="0"/>
        <w:autoSpaceDN w:val="0"/>
        <w:adjustRightInd w:val="0"/>
        <w:ind w:firstLine="851"/>
        <w:jc w:val="both"/>
        <w:rPr>
          <w:b w:val="0"/>
          <w:szCs w:val="26"/>
        </w:rPr>
      </w:pPr>
      <w:r w:rsidRPr="00B1675E">
        <w:rPr>
          <w:b w:val="0"/>
          <w:szCs w:val="26"/>
        </w:rPr>
        <w:t>а) к эксплуатации объектов дорожного сервиса, размещенных в полосах отвода и (или) придорожных полосах автомобильных дорог общего пользования;</w:t>
      </w:r>
    </w:p>
    <w:p w14:paraId="7881A222" w14:textId="77777777" w:rsidR="00F067E4" w:rsidRPr="00B1675E" w:rsidRDefault="00F067E4" w:rsidP="00F067E4">
      <w:pPr>
        <w:autoSpaceDE w:val="0"/>
        <w:autoSpaceDN w:val="0"/>
        <w:adjustRightInd w:val="0"/>
        <w:ind w:firstLine="851"/>
        <w:jc w:val="both"/>
        <w:rPr>
          <w:b w:val="0"/>
          <w:szCs w:val="26"/>
        </w:rPr>
      </w:pPr>
      <w:r w:rsidRPr="00B1675E">
        <w:rPr>
          <w:b w:val="0"/>
          <w:szCs w:val="26"/>
        </w:rPr>
        <w:t>б) 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14:paraId="2035E226" w14:textId="77777777" w:rsidR="00F067E4" w:rsidRDefault="00F067E4" w:rsidP="00F067E4">
      <w:pPr>
        <w:autoSpaceDE w:val="0"/>
        <w:autoSpaceDN w:val="0"/>
        <w:adjustRightInd w:val="0"/>
        <w:ind w:firstLine="851"/>
        <w:jc w:val="both"/>
        <w:rPr>
          <w:b w:val="0"/>
          <w:szCs w:val="26"/>
        </w:rPr>
      </w:pPr>
      <w:r w:rsidRPr="00B1675E">
        <w:rPr>
          <w:b w:val="0"/>
          <w:szCs w:val="26"/>
        </w:rPr>
        <w:t>2)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и в дорожном хозяйстве в области организации регулярных перевозок.</w:t>
      </w:r>
    </w:p>
    <w:p w14:paraId="4E317F94" w14:textId="77777777" w:rsidR="00F067E4" w:rsidRPr="00B1675E" w:rsidRDefault="00F067E4" w:rsidP="00F067E4">
      <w:pPr>
        <w:autoSpaceDE w:val="0"/>
        <w:autoSpaceDN w:val="0"/>
        <w:adjustRightInd w:val="0"/>
        <w:ind w:firstLine="851"/>
        <w:jc w:val="both"/>
        <w:rPr>
          <w:b w:val="0"/>
          <w:szCs w:val="26"/>
        </w:rPr>
      </w:pPr>
    </w:p>
    <w:p w14:paraId="5BF83E4F" w14:textId="77777777" w:rsidR="00F067E4" w:rsidRPr="00B1675E" w:rsidRDefault="00F067E4" w:rsidP="00F067E4">
      <w:pPr>
        <w:autoSpaceDE w:val="0"/>
        <w:autoSpaceDN w:val="0"/>
        <w:adjustRightInd w:val="0"/>
        <w:ind w:firstLine="851"/>
        <w:jc w:val="both"/>
        <w:rPr>
          <w:b w:val="0"/>
          <w:szCs w:val="26"/>
        </w:rPr>
      </w:pPr>
      <w:r w:rsidRPr="00B1675E">
        <w:rPr>
          <w:b w:val="0"/>
          <w:szCs w:val="26"/>
        </w:rPr>
        <w:t>При осуществлении профилактической деятельности в дорожном хозяйстве</w:t>
      </w:r>
    </w:p>
    <w:p w14:paraId="5D7B4BF7" w14:textId="77777777" w:rsidR="00F067E4" w:rsidRPr="00B1675E" w:rsidRDefault="00F067E4" w:rsidP="00F067E4">
      <w:pPr>
        <w:autoSpaceDE w:val="0"/>
        <w:autoSpaceDN w:val="0"/>
        <w:adjustRightInd w:val="0"/>
        <w:ind w:firstLine="851"/>
        <w:jc w:val="both"/>
        <w:rPr>
          <w:b w:val="0"/>
          <w:szCs w:val="26"/>
        </w:rPr>
      </w:pPr>
      <w:r w:rsidRPr="00B1675E">
        <w:rPr>
          <w:b w:val="0"/>
          <w:szCs w:val="26"/>
        </w:rPr>
        <w:t xml:space="preserve">проводятся следующие виды профилактических мероприятий: </w:t>
      </w:r>
    </w:p>
    <w:p w14:paraId="5E1E38D1" w14:textId="77777777" w:rsidR="00F067E4" w:rsidRPr="00B1675E" w:rsidRDefault="00F067E4" w:rsidP="00F067E4">
      <w:pPr>
        <w:autoSpaceDE w:val="0"/>
        <w:autoSpaceDN w:val="0"/>
        <w:adjustRightInd w:val="0"/>
        <w:ind w:firstLine="851"/>
        <w:jc w:val="both"/>
        <w:rPr>
          <w:b w:val="0"/>
          <w:szCs w:val="26"/>
        </w:rPr>
      </w:pPr>
      <w:r w:rsidRPr="00B1675E">
        <w:rPr>
          <w:b w:val="0"/>
          <w:szCs w:val="26"/>
        </w:rPr>
        <w:t>- информирование;</w:t>
      </w:r>
    </w:p>
    <w:p w14:paraId="48768DF4" w14:textId="77777777" w:rsidR="00F067E4" w:rsidRPr="00B1675E" w:rsidRDefault="00F067E4" w:rsidP="00F067E4">
      <w:pPr>
        <w:autoSpaceDE w:val="0"/>
        <w:autoSpaceDN w:val="0"/>
        <w:adjustRightInd w:val="0"/>
        <w:ind w:firstLine="851"/>
        <w:jc w:val="both"/>
        <w:rPr>
          <w:b w:val="0"/>
          <w:szCs w:val="26"/>
        </w:rPr>
      </w:pPr>
      <w:r w:rsidRPr="00B1675E">
        <w:rPr>
          <w:b w:val="0"/>
          <w:szCs w:val="26"/>
        </w:rPr>
        <w:t>- консультирование;</w:t>
      </w:r>
    </w:p>
    <w:p w14:paraId="0730B64A" w14:textId="77777777" w:rsidR="00F067E4" w:rsidRDefault="00F067E4" w:rsidP="00F067E4">
      <w:pPr>
        <w:autoSpaceDE w:val="0"/>
        <w:autoSpaceDN w:val="0"/>
        <w:adjustRightInd w:val="0"/>
        <w:ind w:firstLine="851"/>
        <w:jc w:val="both"/>
        <w:rPr>
          <w:b w:val="0"/>
          <w:szCs w:val="26"/>
        </w:rPr>
      </w:pPr>
      <w:r w:rsidRPr="00B1675E">
        <w:rPr>
          <w:b w:val="0"/>
          <w:szCs w:val="26"/>
        </w:rPr>
        <w:t>- объявление предостережения</w:t>
      </w:r>
      <w:r>
        <w:rPr>
          <w:b w:val="0"/>
          <w:szCs w:val="26"/>
        </w:rPr>
        <w:t>;</w:t>
      </w:r>
    </w:p>
    <w:p w14:paraId="72CDF6E4" w14:textId="77777777" w:rsidR="00F067E4" w:rsidRPr="00B1675E" w:rsidRDefault="00F067E4" w:rsidP="00F067E4">
      <w:pPr>
        <w:autoSpaceDE w:val="0"/>
        <w:autoSpaceDN w:val="0"/>
        <w:adjustRightInd w:val="0"/>
        <w:ind w:firstLine="851"/>
        <w:jc w:val="both"/>
        <w:rPr>
          <w:b w:val="0"/>
          <w:szCs w:val="26"/>
        </w:rPr>
      </w:pPr>
      <w:r>
        <w:rPr>
          <w:b w:val="0"/>
          <w:szCs w:val="26"/>
        </w:rPr>
        <w:t>- профилактический визит.</w:t>
      </w:r>
    </w:p>
    <w:p w14:paraId="62858A01" w14:textId="77777777" w:rsidR="00F067E4" w:rsidRPr="00B1675E" w:rsidRDefault="00F067E4" w:rsidP="00F067E4">
      <w:pPr>
        <w:autoSpaceDE w:val="0"/>
        <w:autoSpaceDN w:val="0"/>
        <w:adjustRightInd w:val="0"/>
        <w:ind w:firstLine="851"/>
        <w:jc w:val="both"/>
        <w:rPr>
          <w:b w:val="0"/>
          <w:szCs w:val="26"/>
        </w:rPr>
      </w:pPr>
      <w:r w:rsidRPr="00B1675E">
        <w:rPr>
          <w:b w:val="0"/>
          <w:szCs w:val="26"/>
        </w:rPr>
        <w:t xml:space="preserve">На основе анализа текущего состояния улично-дорожной сети города, внутриквартальных и внутридворовых проездов, определены мероприятия, способные улучшить ситуацию, связанную с приведением в нормативно-техническое состояние автомобильных дорог, внутриквартальных и внутридворовых проездов, со снижением дорожно-транспортной аварийности на территории </w:t>
      </w:r>
      <w:r>
        <w:rPr>
          <w:b w:val="0"/>
          <w:szCs w:val="26"/>
        </w:rPr>
        <w:t>г</w:t>
      </w:r>
      <w:r w:rsidRPr="00B1675E">
        <w:rPr>
          <w:b w:val="0"/>
          <w:szCs w:val="26"/>
        </w:rPr>
        <w:t>ород</w:t>
      </w:r>
      <w:r>
        <w:rPr>
          <w:b w:val="0"/>
          <w:szCs w:val="26"/>
        </w:rPr>
        <w:t>а</w:t>
      </w:r>
      <w:r w:rsidRPr="00B1675E">
        <w:rPr>
          <w:b w:val="0"/>
          <w:szCs w:val="26"/>
        </w:rPr>
        <w:t xml:space="preserve"> Обнинск</w:t>
      </w:r>
      <w:r>
        <w:rPr>
          <w:b w:val="0"/>
          <w:szCs w:val="26"/>
        </w:rPr>
        <w:t>а</w:t>
      </w:r>
      <w:r w:rsidRPr="00B1675E">
        <w:rPr>
          <w:b w:val="0"/>
          <w:szCs w:val="26"/>
        </w:rPr>
        <w:t>:</w:t>
      </w:r>
    </w:p>
    <w:p w14:paraId="380C27E6" w14:textId="77777777" w:rsidR="00F067E4" w:rsidRPr="00B1675E" w:rsidRDefault="00F067E4" w:rsidP="00F067E4">
      <w:pPr>
        <w:autoSpaceDE w:val="0"/>
        <w:autoSpaceDN w:val="0"/>
        <w:adjustRightInd w:val="0"/>
        <w:ind w:firstLine="851"/>
        <w:jc w:val="both"/>
        <w:rPr>
          <w:b w:val="0"/>
          <w:szCs w:val="26"/>
        </w:rPr>
      </w:pPr>
      <w:r w:rsidRPr="00B1675E">
        <w:rPr>
          <w:b w:val="0"/>
          <w:szCs w:val="26"/>
        </w:rPr>
        <w:t>- ремонт автомобильных дорог общего пользования местного значения;</w:t>
      </w:r>
    </w:p>
    <w:p w14:paraId="45636CBC" w14:textId="77777777" w:rsidR="00F067E4" w:rsidRPr="00B1675E" w:rsidRDefault="00F067E4" w:rsidP="00F067E4">
      <w:pPr>
        <w:autoSpaceDE w:val="0"/>
        <w:autoSpaceDN w:val="0"/>
        <w:adjustRightInd w:val="0"/>
        <w:ind w:firstLine="851"/>
        <w:jc w:val="both"/>
        <w:rPr>
          <w:b w:val="0"/>
          <w:szCs w:val="26"/>
        </w:rPr>
      </w:pPr>
      <w:r w:rsidRPr="00B1675E">
        <w:rPr>
          <w:b w:val="0"/>
          <w:szCs w:val="26"/>
        </w:rPr>
        <w:lastRenderedPageBreak/>
        <w:t>- ремонт внутриквартальных и внутридворовых проездов, в том числе в рамках деятельности ТОС;</w:t>
      </w:r>
    </w:p>
    <w:p w14:paraId="124F3B65" w14:textId="77777777" w:rsidR="00F067E4" w:rsidRPr="00B1675E" w:rsidRDefault="00F067E4" w:rsidP="00F067E4">
      <w:pPr>
        <w:autoSpaceDE w:val="0"/>
        <w:autoSpaceDN w:val="0"/>
        <w:adjustRightInd w:val="0"/>
        <w:ind w:firstLine="851"/>
        <w:jc w:val="both"/>
        <w:rPr>
          <w:b w:val="0"/>
          <w:szCs w:val="26"/>
        </w:rPr>
      </w:pPr>
      <w:r w:rsidRPr="00B1675E">
        <w:rPr>
          <w:b w:val="0"/>
          <w:szCs w:val="26"/>
        </w:rPr>
        <w:t>- развитие системы организации движения транспортных средств и пешеходов и повышение безопасности дорожных условий;</w:t>
      </w:r>
    </w:p>
    <w:p w14:paraId="04A65608" w14:textId="77777777" w:rsidR="00F067E4" w:rsidRPr="00B1675E" w:rsidRDefault="00F067E4" w:rsidP="00F067E4">
      <w:pPr>
        <w:autoSpaceDE w:val="0"/>
        <w:autoSpaceDN w:val="0"/>
        <w:adjustRightInd w:val="0"/>
        <w:ind w:firstLine="851"/>
        <w:jc w:val="both"/>
        <w:rPr>
          <w:b w:val="0"/>
          <w:szCs w:val="26"/>
        </w:rPr>
      </w:pPr>
      <w:r w:rsidRPr="00B1675E">
        <w:rPr>
          <w:b w:val="0"/>
          <w:szCs w:val="26"/>
        </w:rPr>
        <w:t>- обеспечение технического оснащения улично-дорожной сети города с целью обеспечения безопасности дорожного движения.</w:t>
      </w:r>
    </w:p>
    <w:p w14:paraId="7C3F1731" w14:textId="77777777" w:rsidR="00F067E4" w:rsidRDefault="00F067E4" w:rsidP="00F067E4">
      <w:pPr>
        <w:autoSpaceDE w:val="0"/>
        <w:autoSpaceDN w:val="0"/>
        <w:adjustRightInd w:val="0"/>
        <w:ind w:firstLine="851"/>
        <w:jc w:val="both"/>
        <w:rPr>
          <w:b w:val="0"/>
          <w:szCs w:val="26"/>
        </w:rPr>
      </w:pPr>
      <w:r w:rsidRPr="00633B06">
        <w:rPr>
          <w:b w:val="0"/>
          <w:szCs w:val="26"/>
        </w:rPr>
        <w:t>В 2025 году п</w:t>
      </w:r>
      <w:r>
        <w:rPr>
          <w:b w:val="0"/>
          <w:szCs w:val="26"/>
        </w:rPr>
        <w:t>лощадь</w:t>
      </w:r>
      <w:r w:rsidRPr="00633B06">
        <w:rPr>
          <w:b w:val="0"/>
          <w:szCs w:val="26"/>
        </w:rPr>
        <w:t xml:space="preserve"> дорог местного значения муниципального образования «Город Обнинск» по которым выполнен ремонт составила 73750,62 м</w:t>
      </w:r>
      <w:r w:rsidRPr="00633B06">
        <w:rPr>
          <w:b w:val="0"/>
          <w:szCs w:val="26"/>
          <w:vertAlign w:val="superscript"/>
        </w:rPr>
        <w:t>2</w:t>
      </w:r>
      <w:r w:rsidRPr="00633B06">
        <w:rPr>
          <w:b w:val="0"/>
          <w:szCs w:val="26"/>
        </w:rPr>
        <w:t xml:space="preserve">, что </w:t>
      </w:r>
      <w:r>
        <w:rPr>
          <w:b w:val="0"/>
          <w:szCs w:val="26"/>
        </w:rPr>
        <w:t xml:space="preserve">значительно </w:t>
      </w:r>
      <w:r w:rsidRPr="00633B06">
        <w:rPr>
          <w:b w:val="0"/>
          <w:szCs w:val="26"/>
        </w:rPr>
        <w:t>превышает объемы ремонта в 2024 году.</w:t>
      </w:r>
    </w:p>
    <w:p w14:paraId="1B69AC0A" w14:textId="77777777" w:rsidR="00F067E4" w:rsidRPr="00B1675E" w:rsidRDefault="00F067E4" w:rsidP="00F067E4">
      <w:pPr>
        <w:autoSpaceDE w:val="0"/>
        <w:autoSpaceDN w:val="0"/>
        <w:adjustRightInd w:val="0"/>
        <w:ind w:firstLine="851"/>
        <w:jc w:val="both"/>
        <w:rPr>
          <w:b w:val="0"/>
          <w:szCs w:val="26"/>
        </w:rPr>
      </w:pPr>
      <w:r w:rsidRPr="00B1675E">
        <w:rPr>
          <w:b w:val="0"/>
          <w:szCs w:val="26"/>
        </w:rPr>
        <w:t xml:space="preserve">В настоящее время работы по ремонту покрытия автомобильных дорог общего пользования местного значения в границах </w:t>
      </w:r>
      <w:r>
        <w:rPr>
          <w:b w:val="0"/>
          <w:szCs w:val="26"/>
        </w:rPr>
        <w:t>городского округа г</w:t>
      </w:r>
      <w:r w:rsidRPr="00B1675E">
        <w:rPr>
          <w:b w:val="0"/>
          <w:szCs w:val="26"/>
        </w:rPr>
        <w:t>ород</w:t>
      </w:r>
      <w:r>
        <w:rPr>
          <w:b w:val="0"/>
          <w:szCs w:val="26"/>
        </w:rPr>
        <w:t>а</w:t>
      </w:r>
      <w:r w:rsidRPr="00B1675E">
        <w:rPr>
          <w:b w:val="0"/>
          <w:szCs w:val="26"/>
        </w:rPr>
        <w:t xml:space="preserve"> Обнинск</w:t>
      </w:r>
      <w:r>
        <w:rPr>
          <w:b w:val="0"/>
          <w:szCs w:val="26"/>
        </w:rPr>
        <w:t>а</w:t>
      </w:r>
      <w:r w:rsidRPr="00B1675E">
        <w:rPr>
          <w:b w:val="0"/>
          <w:szCs w:val="26"/>
        </w:rPr>
        <w:t xml:space="preserve"> продолжаются.</w:t>
      </w:r>
    </w:p>
    <w:p w14:paraId="3FF9AB36" w14:textId="77777777" w:rsidR="00F067E4" w:rsidRPr="00B1675E" w:rsidRDefault="00F067E4" w:rsidP="00F067E4">
      <w:pPr>
        <w:autoSpaceDE w:val="0"/>
        <w:autoSpaceDN w:val="0"/>
        <w:adjustRightInd w:val="0"/>
        <w:ind w:firstLine="851"/>
        <w:jc w:val="both"/>
        <w:rPr>
          <w:b w:val="0"/>
          <w:szCs w:val="26"/>
        </w:rPr>
      </w:pPr>
      <w:r w:rsidRPr="00B1675E">
        <w:rPr>
          <w:b w:val="0"/>
          <w:szCs w:val="26"/>
        </w:rPr>
        <w:t xml:space="preserve">Рост объемов ремонта автомобильных дорог общего пользования местного значения </w:t>
      </w:r>
      <w:r>
        <w:rPr>
          <w:b w:val="0"/>
          <w:szCs w:val="26"/>
        </w:rPr>
        <w:t>городского округа г</w:t>
      </w:r>
      <w:r w:rsidRPr="00B1675E">
        <w:rPr>
          <w:b w:val="0"/>
          <w:szCs w:val="26"/>
        </w:rPr>
        <w:t>ород</w:t>
      </w:r>
      <w:r>
        <w:rPr>
          <w:b w:val="0"/>
          <w:szCs w:val="26"/>
        </w:rPr>
        <w:t>а</w:t>
      </w:r>
      <w:r w:rsidRPr="00B1675E">
        <w:rPr>
          <w:b w:val="0"/>
          <w:szCs w:val="26"/>
        </w:rPr>
        <w:t xml:space="preserve"> Обнинск</w:t>
      </w:r>
      <w:r>
        <w:rPr>
          <w:b w:val="0"/>
          <w:szCs w:val="26"/>
        </w:rPr>
        <w:t>а</w:t>
      </w:r>
      <w:r w:rsidRPr="00B1675E">
        <w:rPr>
          <w:b w:val="0"/>
          <w:szCs w:val="26"/>
        </w:rPr>
        <w:t xml:space="preserve"> указывает о влиянии профилактической деятельности в дорожном хозяйстве на территории </w:t>
      </w:r>
      <w:r>
        <w:rPr>
          <w:b w:val="0"/>
          <w:szCs w:val="26"/>
        </w:rPr>
        <w:t xml:space="preserve">города </w:t>
      </w:r>
      <w:r w:rsidRPr="00B1675E">
        <w:rPr>
          <w:b w:val="0"/>
          <w:szCs w:val="26"/>
        </w:rPr>
        <w:t>на решение проблем Программы профилактики.</w:t>
      </w:r>
    </w:p>
    <w:p w14:paraId="682A1D91" w14:textId="77777777" w:rsidR="00F067E4" w:rsidRPr="00B1675E" w:rsidRDefault="00F067E4" w:rsidP="00F067E4">
      <w:pPr>
        <w:autoSpaceDE w:val="0"/>
        <w:autoSpaceDN w:val="0"/>
        <w:adjustRightInd w:val="0"/>
        <w:ind w:firstLine="851"/>
        <w:jc w:val="both"/>
        <w:rPr>
          <w:b w:val="0"/>
          <w:szCs w:val="26"/>
        </w:rPr>
      </w:pPr>
      <w:r w:rsidRPr="00B1675E">
        <w:rPr>
          <w:b w:val="0"/>
          <w:szCs w:val="26"/>
        </w:rPr>
        <w:t>В результате организованной плановой работы в дорожном хозяйстве по ремонту автомобильных дорог общего пользования местного значения, внутриквартальных и внутридворовых проездов повысится доля дорог и проездов, соответствующих нормативным требованиям, и уменьшится количество пострадавших в дорожно-транспортных происшествиях, будет обеспечена транспортная доступность территорий для бесперебойного и безопасного движения автомобильного транспорта.</w:t>
      </w:r>
    </w:p>
    <w:p w14:paraId="32BD338B" w14:textId="77777777" w:rsidR="00F067E4" w:rsidRPr="005D24B9" w:rsidRDefault="00F067E4" w:rsidP="00F067E4">
      <w:pPr>
        <w:autoSpaceDE w:val="0"/>
        <w:autoSpaceDN w:val="0"/>
        <w:adjustRightInd w:val="0"/>
        <w:ind w:firstLine="851"/>
        <w:jc w:val="both"/>
        <w:rPr>
          <w:b w:val="0"/>
          <w:szCs w:val="26"/>
        </w:rPr>
      </w:pPr>
      <w:r w:rsidRPr="00B1675E">
        <w:rPr>
          <w:b w:val="0"/>
          <w:szCs w:val="26"/>
        </w:rPr>
        <w:t>Укрепление системы профилактики нарушений обязательных требований в сфере дорожного хозяйства проводится путем активизации профилактической деятельности.</w:t>
      </w:r>
    </w:p>
    <w:p w14:paraId="1F6F3C9B" w14:textId="77777777" w:rsidR="00F067E4" w:rsidRDefault="00F067E4" w:rsidP="00F067E4">
      <w:pPr>
        <w:pStyle w:val="ConsPlusTitle"/>
        <w:outlineLvl w:val="1"/>
        <w:rPr>
          <w:b w:val="0"/>
          <w:sz w:val="26"/>
          <w:szCs w:val="26"/>
        </w:rPr>
      </w:pPr>
    </w:p>
    <w:p w14:paraId="0974C960" w14:textId="77777777" w:rsidR="00F067E4" w:rsidRDefault="00F067E4" w:rsidP="00F067E4">
      <w:pPr>
        <w:shd w:val="clear" w:color="auto" w:fill="FFFFFF"/>
        <w:spacing w:before="105" w:after="105"/>
        <w:jc w:val="center"/>
        <w:rPr>
          <w:b w:val="0"/>
          <w:szCs w:val="26"/>
        </w:rPr>
      </w:pPr>
      <w:r w:rsidRPr="005D24B9">
        <w:rPr>
          <w:b w:val="0"/>
          <w:szCs w:val="26"/>
        </w:rPr>
        <w:t>Раздел 2. Цели и задачи реализации программы профилактики.</w:t>
      </w:r>
    </w:p>
    <w:p w14:paraId="605E0ACA" w14:textId="77777777" w:rsidR="00F067E4" w:rsidRPr="005D24B9" w:rsidRDefault="00F067E4" w:rsidP="00F067E4">
      <w:pPr>
        <w:shd w:val="clear" w:color="auto" w:fill="FFFFFF"/>
        <w:jc w:val="center"/>
        <w:rPr>
          <w:b w:val="0"/>
          <w:szCs w:val="26"/>
        </w:rPr>
      </w:pPr>
      <w:r w:rsidRPr="005D24B9">
        <w:rPr>
          <w:b w:val="0"/>
          <w:szCs w:val="26"/>
        </w:rPr>
        <w:t>Основными целями Программы профилактики являются:</w:t>
      </w:r>
    </w:p>
    <w:p w14:paraId="12D0D9F4" w14:textId="77777777" w:rsidR="00F067E4" w:rsidRPr="005D24B9" w:rsidRDefault="00F067E4" w:rsidP="00F067E4">
      <w:pPr>
        <w:shd w:val="clear" w:color="auto" w:fill="FFFFFF"/>
        <w:jc w:val="center"/>
        <w:rPr>
          <w:b w:val="0"/>
          <w:szCs w:val="26"/>
        </w:rPr>
      </w:pPr>
    </w:p>
    <w:p w14:paraId="71460EB3" w14:textId="77777777" w:rsidR="00F067E4" w:rsidRPr="005D24B9" w:rsidRDefault="00F067E4" w:rsidP="00F067E4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contextualSpacing/>
        <w:jc w:val="both"/>
        <w:outlineLvl w:val="2"/>
        <w:rPr>
          <w:b w:val="0"/>
          <w:szCs w:val="26"/>
        </w:rPr>
      </w:pPr>
      <w:r w:rsidRPr="005D24B9">
        <w:rPr>
          <w:b w:val="0"/>
          <w:szCs w:val="26"/>
        </w:rPr>
        <w:t>Стимулирование добросовестного соблюдения обязательных требований всеми контролируемыми лицами.</w:t>
      </w:r>
    </w:p>
    <w:p w14:paraId="27AED78C" w14:textId="77777777" w:rsidR="00F067E4" w:rsidRPr="005D24B9" w:rsidRDefault="00F067E4" w:rsidP="00F067E4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contextualSpacing/>
        <w:jc w:val="both"/>
        <w:outlineLvl w:val="2"/>
        <w:rPr>
          <w:b w:val="0"/>
          <w:szCs w:val="26"/>
        </w:rPr>
      </w:pPr>
      <w:r w:rsidRPr="005D24B9">
        <w:rPr>
          <w:b w:val="0"/>
          <w:szCs w:val="26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ценностям.</w:t>
      </w:r>
    </w:p>
    <w:p w14:paraId="798FECB3" w14:textId="77777777" w:rsidR="00F067E4" w:rsidRPr="005D24B9" w:rsidRDefault="00F067E4" w:rsidP="00F067E4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contextualSpacing/>
        <w:jc w:val="both"/>
        <w:outlineLvl w:val="2"/>
        <w:rPr>
          <w:b w:val="0"/>
          <w:szCs w:val="26"/>
        </w:rPr>
      </w:pPr>
      <w:r w:rsidRPr="005D24B9">
        <w:rPr>
          <w:b w:val="0"/>
          <w:szCs w:val="26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21787CE0" w14:textId="77777777" w:rsidR="00F067E4" w:rsidRPr="005D24B9" w:rsidRDefault="00F067E4" w:rsidP="00F067E4">
      <w:pPr>
        <w:autoSpaceDE w:val="0"/>
        <w:autoSpaceDN w:val="0"/>
        <w:adjustRightInd w:val="0"/>
        <w:ind w:firstLine="709"/>
        <w:jc w:val="both"/>
        <w:rPr>
          <w:b w:val="0"/>
          <w:szCs w:val="26"/>
        </w:rPr>
      </w:pPr>
    </w:p>
    <w:p w14:paraId="265B5BF1" w14:textId="77777777" w:rsidR="00F067E4" w:rsidRDefault="00F067E4" w:rsidP="00F067E4">
      <w:pPr>
        <w:autoSpaceDE w:val="0"/>
        <w:autoSpaceDN w:val="0"/>
        <w:adjustRightInd w:val="0"/>
        <w:ind w:firstLine="709"/>
        <w:jc w:val="center"/>
        <w:outlineLvl w:val="2"/>
        <w:rPr>
          <w:b w:val="0"/>
          <w:szCs w:val="26"/>
        </w:rPr>
      </w:pPr>
      <w:r w:rsidRPr="005D24B9">
        <w:rPr>
          <w:b w:val="0"/>
          <w:szCs w:val="26"/>
        </w:rPr>
        <w:t>Проведение профилактических мероприятий программы профилактики направлено на решение следующих задач:</w:t>
      </w:r>
    </w:p>
    <w:p w14:paraId="19E2F9BB" w14:textId="77777777" w:rsidR="00F067E4" w:rsidRPr="005D24B9" w:rsidRDefault="00F067E4" w:rsidP="00F067E4">
      <w:pPr>
        <w:autoSpaceDE w:val="0"/>
        <w:autoSpaceDN w:val="0"/>
        <w:adjustRightInd w:val="0"/>
        <w:ind w:firstLine="709"/>
        <w:jc w:val="center"/>
        <w:outlineLvl w:val="2"/>
        <w:rPr>
          <w:b w:val="0"/>
          <w:szCs w:val="26"/>
        </w:rPr>
      </w:pPr>
    </w:p>
    <w:p w14:paraId="339331DB" w14:textId="77777777" w:rsidR="00F067E4" w:rsidRPr="005D24B9" w:rsidRDefault="00F067E4" w:rsidP="00F067E4">
      <w:pPr>
        <w:autoSpaceDE w:val="0"/>
        <w:autoSpaceDN w:val="0"/>
        <w:adjustRightInd w:val="0"/>
        <w:ind w:firstLine="540"/>
        <w:jc w:val="both"/>
        <w:rPr>
          <w:b w:val="0"/>
          <w:szCs w:val="26"/>
        </w:rPr>
      </w:pPr>
      <w:r w:rsidRPr="005D24B9">
        <w:rPr>
          <w:b w:val="0"/>
          <w:szCs w:val="26"/>
        </w:rPr>
        <w:t>1. Выявление и оценка объектов контроля, наиболее подверженных риску нарушения обязательных требований и (или) причинению вреда (ущерба) охраняемым законом це</w:t>
      </w:r>
      <w:r w:rsidRPr="005D24B9">
        <w:rPr>
          <w:b w:val="0"/>
          <w:szCs w:val="26"/>
        </w:rPr>
        <w:t>н</w:t>
      </w:r>
      <w:r>
        <w:rPr>
          <w:b w:val="0"/>
          <w:szCs w:val="26"/>
        </w:rPr>
        <w:t>ностям.</w:t>
      </w:r>
    </w:p>
    <w:p w14:paraId="30EC7DDE" w14:textId="77777777" w:rsidR="00F067E4" w:rsidRPr="005D24B9" w:rsidRDefault="00F067E4" w:rsidP="00F067E4">
      <w:pPr>
        <w:autoSpaceDE w:val="0"/>
        <w:autoSpaceDN w:val="0"/>
        <w:adjustRightInd w:val="0"/>
        <w:ind w:firstLine="540"/>
        <w:jc w:val="both"/>
        <w:rPr>
          <w:b w:val="0"/>
          <w:szCs w:val="26"/>
        </w:rPr>
      </w:pPr>
      <w:r w:rsidRPr="005D24B9">
        <w:rPr>
          <w:b w:val="0"/>
          <w:szCs w:val="26"/>
        </w:rPr>
        <w:t>2. Выявление причин, порождающих нарушения, и условий, способствующих их с</w:t>
      </w:r>
      <w:r w:rsidRPr="005D24B9">
        <w:rPr>
          <w:b w:val="0"/>
          <w:szCs w:val="26"/>
        </w:rPr>
        <w:t>о</w:t>
      </w:r>
      <w:r w:rsidRPr="005D24B9">
        <w:rPr>
          <w:b w:val="0"/>
          <w:szCs w:val="26"/>
        </w:rPr>
        <w:t>вершени</w:t>
      </w:r>
      <w:r>
        <w:rPr>
          <w:b w:val="0"/>
          <w:szCs w:val="26"/>
        </w:rPr>
        <w:t>ю или облегчающих их совершение.</w:t>
      </w:r>
    </w:p>
    <w:p w14:paraId="7BA58948" w14:textId="77777777" w:rsidR="00F067E4" w:rsidRPr="005D24B9" w:rsidRDefault="00F067E4" w:rsidP="00F067E4">
      <w:pPr>
        <w:autoSpaceDE w:val="0"/>
        <w:autoSpaceDN w:val="0"/>
        <w:adjustRightInd w:val="0"/>
        <w:ind w:firstLine="540"/>
        <w:jc w:val="both"/>
        <w:rPr>
          <w:b w:val="0"/>
          <w:szCs w:val="26"/>
        </w:rPr>
      </w:pPr>
      <w:r w:rsidRPr="005D24B9">
        <w:rPr>
          <w:b w:val="0"/>
          <w:szCs w:val="26"/>
        </w:rPr>
        <w:t>3. Повышение уровня правовой грамотности и развитие правосознания контролиру</w:t>
      </w:r>
      <w:r w:rsidRPr="005D24B9">
        <w:rPr>
          <w:b w:val="0"/>
          <w:szCs w:val="26"/>
        </w:rPr>
        <w:t>е</w:t>
      </w:r>
      <w:r>
        <w:rPr>
          <w:b w:val="0"/>
          <w:szCs w:val="26"/>
        </w:rPr>
        <w:t>мых лиц.</w:t>
      </w:r>
    </w:p>
    <w:p w14:paraId="189094FB" w14:textId="77777777" w:rsidR="00F067E4" w:rsidRPr="005D24B9" w:rsidRDefault="00F067E4" w:rsidP="00F067E4">
      <w:pPr>
        <w:autoSpaceDE w:val="0"/>
        <w:autoSpaceDN w:val="0"/>
        <w:adjustRightInd w:val="0"/>
        <w:ind w:firstLine="540"/>
        <w:jc w:val="both"/>
        <w:rPr>
          <w:b w:val="0"/>
          <w:szCs w:val="26"/>
        </w:rPr>
      </w:pPr>
      <w:r w:rsidRPr="005D24B9">
        <w:rPr>
          <w:b w:val="0"/>
          <w:szCs w:val="26"/>
        </w:rPr>
        <w:lastRenderedPageBreak/>
        <w:t>4. Совершенствование механизмов эффективного взаимодействия контрольного о</w:t>
      </w:r>
      <w:r w:rsidRPr="005D24B9">
        <w:rPr>
          <w:b w:val="0"/>
          <w:szCs w:val="26"/>
        </w:rPr>
        <w:t>р</w:t>
      </w:r>
      <w:r w:rsidRPr="005D24B9">
        <w:rPr>
          <w:b w:val="0"/>
          <w:szCs w:val="26"/>
        </w:rPr>
        <w:t>гана с контролируемыми лицами по вопросам профилактики нарушений.</w:t>
      </w:r>
    </w:p>
    <w:p w14:paraId="7DB0248A" w14:textId="77777777" w:rsidR="00F067E4" w:rsidRDefault="00F067E4" w:rsidP="00F067E4">
      <w:pPr>
        <w:pStyle w:val="ConsPlusTitle"/>
        <w:jc w:val="center"/>
        <w:outlineLvl w:val="1"/>
        <w:rPr>
          <w:b w:val="0"/>
          <w:sz w:val="26"/>
          <w:szCs w:val="26"/>
        </w:rPr>
      </w:pPr>
    </w:p>
    <w:p w14:paraId="6976CDA6" w14:textId="77777777" w:rsidR="00F067E4" w:rsidRPr="005D24B9" w:rsidRDefault="00F067E4" w:rsidP="00F067E4">
      <w:pPr>
        <w:pStyle w:val="ConsPlusTitle"/>
        <w:jc w:val="center"/>
        <w:outlineLvl w:val="1"/>
        <w:rPr>
          <w:b w:val="0"/>
          <w:sz w:val="26"/>
          <w:szCs w:val="26"/>
        </w:rPr>
      </w:pPr>
      <w:r w:rsidRPr="005D24B9">
        <w:rPr>
          <w:b w:val="0"/>
          <w:sz w:val="26"/>
          <w:szCs w:val="26"/>
        </w:rPr>
        <w:t xml:space="preserve">Раздел 3. Перечень профилактических мероприятий, </w:t>
      </w:r>
    </w:p>
    <w:p w14:paraId="0DBC3B8A" w14:textId="77777777" w:rsidR="00F067E4" w:rsidRPr="005D24B9" w:rsidRDefault="00F067E4" w:rsidP="00F067E4">
      <w:pPr>
        <w:pStyle w:val="ConsPlusTitle"/>
        <w:jc w:val="center"/>
        <w:outlineLvl w:val="1"/>
        <w:rPr>
          <w:b w:val="0"/>
          <w:sz w:val="26"/>
          <w:szCs w:val="26"/>
        </w:rPr>
      </w:pPr>
      <w:r w:rsidRPr="005D24B9">
        <w:rPr>
          <w:b w:val="0"/>
          <w:sz w:val="26"/>
          <w:szCs w:val="26"/>
        </w:rPr>
        <w:t>сроки (периодичность) их проведения. </w:t>
      </w:r>
    </w:p>
    <w:p w14:paraId="0944D5A2" w14:textId="77777777" w:rsidR="00F067E4" w:rsidRPr="005D24B9" w:rsidRDefault="00F067E4" w:rsidP="00F067E4">
      <w:pPr>
        <w:pStyle w:val="ConsPlusTitle"/>
        <w:jc w:val="center"/>
        <w:outlineLvl w:val="1"/>
        <w:rPr>
          <w:b w:val="0"/>
          <w:sz w:val="26"/>
          <w:szCs w:val="26"/>
        </w:rPr>
      </w:pPr>
    </w:p>
    <w:p w14:paraId="30C459AE" w14:textId="77777777" w:rsidR="00F067E4" w:rsidRPr="005D24B9" w:rsidRDefault="00F067E4" w:rsidP="00F067E4">
      <w:pPr>
        <w:shd w:val="clear" w:color="auto" w:fill="FFFFFF"/>
        <w:ind w:firstLine="851"/>
        <w:jc w:val="both"/>
        <w:rPr>
          <w:b w:val="0"/>
          <w:szCs w:val="26"/>
        </w:rPr>
      </w:pPr>
      <w:r w:rsidRPr="005D24B9">
        <w:rPr>
          <w:b w:val="0"/>
          <w:szCs w:val="26"/>
        </w:rPr>
        <w:t>Проведение профилактических мероприятий является приоритетным по отношению к проведению контрольных мероприятий и осуществляется контрольным органом в целях:</w:t>
      </w:r>
    </w:p>
    <w:p w14:paraId="77B13A08" w14:textId="77777777" w:rsidR="00F067E4" w:rsidRPr="005D24B9" w:rsidRDefault="00F067E4" w:rsidP="00F067E4">
      <w:pPr>
        <w:shd w:val="clear" w:color="auto" w:fill="FFFFFF"/>
        <w:ind w:firstLine="851"/>
        <w:jc w:val="both"/>
        <w:rPr>
          <w:b w:val="0"/>
          <w:szCs w:val="26"/>
        </w:rPr>
      </w:pPr>
      <w:r w:rsidRPr="005D24B9">
        <w:rPr>
          <w:b w:val="0"/>
          <w:szCs w:val="26"/>
        </w:rPr>
        <w:t>- стимулирования добросовестного соблюдения обязательных требований контролируемыми лицами;</w:t>
      </w:r>
    </w:p>
    <w:p w14:paraId="650C2C3B" w14:textId="77777777" w:rsidR="00F067E4" w:rsidRPr="005D24B9" w:rsidRDefault="00F067E4" w:rsidP="00F067E4">
      <w:pPr>
        <w:shd w:val="clear" w:color="auto" w:fill="FFFFFF"/>
        <w:ind w:firstLine="851"/>
        <w:jc w:val="both"/>
        <w:rPr>
          <w:b w:val="0"/>
          <w:szCs w:val="26"/>
        </w:rPr>
      </w:pPr>
      <w:r w:rsidRPr="005D24B9">
        <w:rPr>
          <w:b w:val="0"/>
          <w:szCs w:val="26"/>
        </w:rPr>
        <w:t>-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14:paraId="1F09BFDB" w14:textId="77777777" w:rsidR="00F067E4" w:rsidRPr="005D24B9" w:rsidRDefault="00F067E4" w:rsidP="00F067E4">
      <w:pPr>
        <w:shd w:val="clear" w:color="auto" w:fill="FFFFFF"/>
        <w:ind w:firstLine="851"/>
        <w:jc w:val="both"/>
        <w:rPr>
          <w:b w:val="0"/>
          <w:szCs w:val="26"/>
        </w:rPr>
      </w:pPr>
      <w:r w:rsidRPr="005D24B9">
        <w:rPr>
          <w:b w:val="0"/>
          <w:szCs w:val="26"/>
        </w:rPr>
        <w:t>-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54120807" w14:textId="77777777" w:rsidR="00F067E4" w:rsidRPr="005D24B9" w:rsidRDefault="00F067E4" w:rsidP="00F067E4">
      <w:pPr>
        <w:shd w:val="clear" w:color="auto" w:fill="FFFFFF"/>
        <w:ind w:firstLine="851"/>
        <w:jc w:val="both"/>
        <w:rPr>
          <w:b w:val="0"/>
          <w:szCs w:val="26"/>
        </w:rPr>
      </w:pPr>
      <w:r w:rsidRPr="005D24B9">
        <w:rPr>
          <w:b w:val="0"/>
          <w:szCs w:val="26"/>
        </w:rPr>
        <w:t xml:space="preserve">При осуществлении контроля проводятся следующие виды профилактических мероприятий в соответствии с Положением о муниципальном контроле на автомобильном транспорте, городском наземном электрическом транспорте и в дорожном хозяйстве на территории </w:t>
      </w:r>
      <w:r>
        <w:rPr>
          <w:b w:val="0"/>
          <w:szCs w:val="26"/>
        </w:rPr>
        <w:t>города Обнинска</w:t>
      </w:r>
      <w:r w:rsidRPr="005D24B9">
        <w:rPr>
          <w:b w:val="0"/>
          <w:szCs w:val="26"/>
        </w:rPr>
        <w:t>:</w:t>
      </w:r>
    </w:p>
    <w:p w14:paraId="52CADBB8" w14:textId="77777777" w:rsidR="00F067E4" w:rsidRPr="005D24B9" w:rsidRDefault="00F067E4" w:rsidP="00F067E4">
      <w:pPr>
        <w:shd w:val="clear" w:color="auto" w:fill="FFFFFF"/>
        <w:ind w:firstLine="851"/>
        <w:jc w:val="both"/>
        <w:rPr>
          <w:b w:val="0"/>
          <w:szCs w:val="26"/>
        </w:rPr>
      </w:pPr>
      <w:r w:rsidRPr="005D24B9">
        <w:rPr>
          <w:b w:val="0"/>
          <w:szCs w:val="26"/>
        </w:rPr>
        <w:t>- информирование;</w:t>
      </w:r>
    </w:p>
    <w:p w14:paraId="4B5C0041" w14:textId="77777777" w:rsidR="00F067E4" w:rsidRPr="005D24B9" w:rsidRDefault="00F067E4" w:rsidP="00F067E4">
      <w:pPr>
        <w:shd w:val="clear" w:color="auto" w:fill="FFFFFF"/>
        <w:ind w:firstLine="851"/>
        <w:jc w:val="both"/>
        <w:rPr>
          <w:b w:val="0"/>
          <w:szCs w:val="26"/>
        </w:rPr>
      </w:pPr>
      <w:r w:rsidRPr="005D24B9">
        <w:rPr>
          <w:b w:val="0"/>
          <w:szCs w:val="26"/>
        </w:rPr>
        <w:t>- объявление предостережения;</w:t>
      </w:r>
    </w:p>
    <w:p w14:paraId="2382925C" w14:textId="77777777" w:rsidR="00F067E4" w:rsidRDefault="00F067E4" w:rsidP="00F067E4">
      <w:pPr>
        <w:shd w:val="clear" w:color="auto" w:fill="FFFFFF"/>
        <w:ind w:firstLine="851"/>
        <w:jc w:val="both"/>
        <w:rPr>
          <w:b w:val="0"/>
          <w:szCs w:val="26"/>
        </w:rPr>
      </w:pPr>
      <w:r w:rsidRPr="005D24B9">
        <w:rPr>
          <w:b w:val="0"/>
          <w:szCs w:val="26"/>
        </w:rPr>
        <w:t>- консультирование</w:t>
      </w:r>
      <w:r>
        <w:rPr>
          <w:b w:val="0"/>
          <w:szCs w:val="26"/>
        </w:rPr>
        <w:t>;</w:t>
      </w:r>
    </w:p>
    <w:p w14:paraId="6335979B" w14:textId="77777777" w:rsidR="00F067E4" w:rsidRPr="005D24B9" w:rsidRDefault="00F067E4" w:rsidP="00F067E4">
      <w:pPr>
        <w:shd w:val="clear" w:color="auto" w:fill="FFFFFF"/>
        <w:ind w:firstLine="851"/>
        <w:jc w:val="both"/>
        <w:rPr>
          <w:b w:val="0"/>
          <w:szCs w:val="26"/>
        </w:rPr>
      </w:pPr>
      <w:r>
        <w:rPr>
          <w:b w:val="0"/>
          <w:szCs w:val="26"/>
        </w:rPr>
        <w:t>- профилактический визит</w:t>
      </w:r>
      <w:r w:rsidRPr="005D24B9">
        <w:rPr>
          <w:b w:val="0"/>
          <w:szCs w:val="26"/>
        </w:rPr>
        <w:t>.</w:t>
      </w:r>
    </w:p>
    <w:p w14:paraId="1A05FA64" w14:textId="77777777" w:rsidR="00F067E4" w:rsidRDefault="00F067E4" w:rsidP="00F067E4">
      <w:pPr>
        <w:shd w:val="clear" w:color="auto" w:fill="FFFFFF"/>
        <w:spacing w:line="315" w:lineRule="atLeast"/>
        <w:ind w:firstLine="708"/>
        <w:jc w:val="both"/>
        <w:rPr>
          <w:b w:val="0"/>
          <w:szCs w:val="26"/>
        </w:rPr>
      </w:pPr>
      <w:r w:rsidRPr="005D24B9">
        <w:rPr>
          <w:b w:val="0"/>
          <w:szCs w:val="26"/>
        </w:rPr>
        <w:t>Реализация программы осуществляется путем исполнения профилактических мероприятий в соответствии с планом-графиком проведения мероприятий.</w:t>
      </w:r>
    </w:p>
    <w:p w14:paraId="72638313" w14:textId="77777777" w:rsidR="00F067E4" w:rsidRPr="005D24B9" w:rsidRDefault="00F067E4" w:rsidP="00F067E4">
      <w:pPr>
        <w:shd w:val="clear" w:color="auto" w:fill="FFFFFF"/>
        <w:spacing w:line="315" w:lineRule="atLeast"/>
        <w:ind w:firstLine="708"/>
        <w:jc w:val="both"/>
        <w:rPr>
          <w:b w:val="0"/>
          <w:szCs w:val="26"/>
        </w:rPr>
      </w:pPr>
    </w:p>
    <w:tbl>
      <w:tblPr>
        <w:tblW w:w="10207" w:type="dxa"/>
        <w:tblCellSpacing w:w="0" w:type="dxa"/>
        <w:tblInd w:w="-14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4961"/>
        <w:gridCol w:w="2410"/>
        <w:gridCol w:w="2268"/>
      </w:tblGrid>
      <w:tr w:rsidR="00F067E4" w:rsidRPr="005D24B9" w14:paraId="7F55FF8F" w14:textId="77777777" w:rsidTr="00620762">
        <w:trPr>
          <w:trHeight w:val="1035"/>
          <w:tblCellSpacing w:w="0" w:type="dxa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A86B4F" w14:textId="77777777" w:rsidR="00F067E4" w:rsidRPr="005D24B9" w:rsidRDefault="00F067E4" w:rsidP="00620762">
            <w:pPr>
              <w:spacing w:before="105" w:after="105"/>
              <w:jc w:val="center"/>
              <w:rPr>
                <w:b w:val="0"/>
                <w:szCs w:val="26"/>
              </w:rPr>
            </w:pPr>
            <w:r w:rsidRPr="005D24B9">
              <w:rPr>
                <w:b w:val="0"/>
                <w:szCs w:val="26"/>
              </w:rPr>
              <w:t> № п/п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2995D5" w14:textId="77777777" w:rsidR="00F067E4" w:rsidRPr="005D24B9" w:rsidRDefault="00F067E4" w:rsidP="00620762">
            <w:pPr>
              <w:spacing w:before="105" w:after="105"/>
              <w:jc w:val="center"/>
              <w:rPr>
                <w:b w:val="0"/>
                <w:szCs w:val="26"/>
              </w:rPr>
            </w:pPr>
            <w:r w:rsidRPr="005D24B9">
              <w:rPr>
                <w:b w:val="0"/>
                <w:szCs w:val="26"/>
              </w:rPr>
              <w:t>Наименование</w:t>
            </w:r>
          </w:p>
          <w:p w14:paraId="2C65E805" w14:textId="77777777" w:rsidR="00F067E4" w:rsidRPr="005D24B9" w:rsidRDefault="00F067E4" w:rsidP="00620762">
            <w:pPr>
              <w:spacing w:before="105" w:after="105"/>
              <w:jc w:val="center"/>
              <w:rPr>
                <w:b w:val="0"/>
                <w:szCs w:val="26"/>
              </w:rPr>
            </w:pPr>
            <w:r w:rsidRPr="005D24B9">
              <w:rPr>
                <w:b w:val="0"/>
                <w:szCs w:val="26"/>
              </w:rPr>
              <w:t>мероприятия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82C0E9" w14:textId="77777777" w:rsidR="00F067E4" w:rsidRPr="005D24B9" w:rsidRDefault="00F067E4" w:rsidP="00620762">
            <w:pPr>
              <w:spacing w:before="105" w:after="105"/>
              <w:jc w:val="center"/>
              <w:rPr>
                <w:b w:val="0"/>
                <w:szCs w:val="26"/>
              </w:rPr>
            </w:pPr>
            <w:r w:rsidRPr="005D24B9">
              <w:rPr>
                <w:b w:val="0"/>
                <w:szCs w:val="26"/>
              </w:rPr>
              <w:t>Срок реализации мероприятия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2F9439" w14:textId="77777777" w:rsidR="00F067E4" w:rsidRPr="005D24B9" w:rsidRDefault="00F067E4" w:rsidP="00620762">
            <w:pPr>
              <w:spacing w:before="105" w:after="105"/>
              <w:jc w:val="center"/>
              <w:rPr>
                <w:b w:val="0"/>
                <w:szCs w:val="26"/>
              </w:rPr>
            </w:pPr>
            <w:r w:rsidRPr="005D24B9">
              <w:rPr>
                <w:b w:val="0"/>
                <w:szCs w:val="26"/>
              </w:rPr>
              <w:t>Ответственный исполнитель</w:t>
            </w:r>
          </w:p>
        </w:tc>
      </w:tr>
      <w:tr w:rsidR="00F067E4" w:rsidRPr="005D24B9" w14:paraId="71D9A8FE" w14:textId="77777777" w:rsidTr="00620762">
        <w:trPr>
          <w:trHeight w:val="495"/>
          <w:tblCellSpacing w:w="0" w:type="dxa"/>
        </w:trPr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39FB46" w14:textId="77777777" w:rsidR="00F067E4" w:rsidRPr="005D24B9" w:rsidRDefault="00F067E4" w:rsidP="00620762">
            <w:pPr>
              <w:spacing w:before="105" w:after="105"/>
              <w:jc w:val="center"/>
              <w:rPr>
                <w:b w:val="0"/>
                <w:szCs w:val="26"/>
              </w:rPr>
            </w:pPr>
            <w:r w:rsidRPr="005D24B9">
              <w:rPr>
                <w:b w:val="0"/>
                <w:szCs w:val="26"/>
              </w:rPr>
              <w:t>1</w:t>
            </w:r>
          </w:p>
        </w:tc>
        <w:tc>
          <w:tcPr>
            <w:tcW w:w="49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697CAD" w14:textId="77777777" w:rsidR="00F067E4" w:rsidRPr="005D24B9" w:rsidRDefault="00F067E4" w:rsidP="00620762">
            <w:pPr>
              <w:spacing w:before="105" w:after="105"/>
              <w:jc w:val="center"/>
              <w:rPr>
                <w:b w:val="0"/>
                <w:szCs w:val="26"/>
              </w:rPr>
            </w:pPr>
            <w:r w:rsidRPr="005D24B9">
              <w:rPr>
                <w:b w:val="0"/>
                <w:szCs w:val="26"/>
              </w:rPr>
              <w:t>2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E0E74C" w14:textId="77777777" w:rsidR="00F067E4" w:rsidRPr="005D24B9" w:rsidRDefault="00F067E4" w:rsidP="00620762">
            <w:pPr>
              <w:spacing w:before="105" w:after="105"/>
              <w:jc w:val="center"/>
              <w:rPr>
                <w:b w:val="0"/>
                <w:szCs w:val="26"/>
              </w:rPr>
            </w:pPr>
            <w:r w:rsidRPr="005D24B9">
              <w:rPr>
                <w:b w:val="0"/>
                <w:szCs w:val="26"/>
              </w:rPr>
              <w:t>3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15F80B" w14:textId="77777777" w:rsidR="00F067E4" w:rsidRPr="005D24B9" w:rsidRDefault="00F067E4" w:rsidP="00620762">
            <w:pPr>
              <w:spacing w:before="105" w:after="105"/>
              <w:jc w:val="center"/>
              <w:rPr>
                <w:b w:val="0"/>
                <w:szCs w:val="26"/>
              </w:rPr>
            </w:pPr>
            <w:r w:rsidRPr="005D24B9">
              <w:rPr>
                <w:b w:val="0"/>
                <w:szCs w:val="26"/>
              </w:rPr>
              <w:t>4</w:t>
            </w:r>
          </w:p>
        </w:tc>
      </w:tr>
      <w:tr w:rsidR="00F067E4" w:rsidRPr="005D24B9" w14:paraId="7426B4DE" w14:textId="77777777" w:rsidTr="00620762">
        <w:trPr>
          <w:trHeight w:val="2700"/>
          <w:tblCellSpacing w:w="0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3500CC" w14:textId="77777777" w:rsidR="00F067E4" w:rsidRPr="005D24B9" w:rsidRDefault="00F067E4" w:rsidP="00620762">
            <w:pPr>
              <w:spacing w:before="105" w:after="105"/>
              <w:jc w:val="center"/>
              <w:rPr>
                <w:b w:val="0"/>
                <w:szCs w:val="26"/>
              </w:rPr>
            </w:pPr>
            <w:r w:rsidRPr="005D24B9">
              <w:rPr>
                <w:b w:val="0"/>
                <w:szCs w:val="26"/>
              </w:rPr>
              <w:t>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6C7AEE" w14:textId="77777777" w:rsidR="00F067E4" w:rsidRPr="005D24B9" w:rsidRDefault="00F067E4" w:rsidP="00620762">
            <w:pPr>
              <w:spacing w:before="105" w:after="105"/>
              <w:ind w:firstLine="440"/>
              <w:jc w:val="both"/>
              <w:rPr>
                <w:b w:val="0"/>
                <w:szCs w:val="26"/>
              </w:rPr>
            </w:pPr>
            <w:r w:rsidRPr="005D24B9">
              <w:rPr>
                <w:b w:val="0"/>
                <w:szCs w:val="26"/>
              </w:rPr>
              <w:t>Информирование.</w:t>
            </w:r>
          </w:p>
          <w:p w14:paraId="2EB50116" w14:textId="77777777" w:rsidR="00F067E4" w:rsidRPr="005D24B9" w:rsidRDefault="00F067E4" w:rsidP="00620762">
            <w:pPr>
              <w:autoSpaceDE w:val="0"/>
              <w:autoSpaceDN w:val="0"/>
              <w:adjustRightInd w:val="0"/>
              <w:ind w:firstLine="426"/>
              <w:jc w:val="both"/>
              <w:rPr>
                <w:b w:val="0"/>
                <w:szCs w:val="26"/>
              </w:rPr>
            </w:pPr>
            <w:r w:rsidRPr="005D24B9">
              <w:rPr>
                <w:b w:val="0"/>
                <w:szCs w:val="26"/>
              </w:rPr>
              <w:t>Размещение сведений, касающихся осуществления муниципального контроля на автомобильном транспорте и в дорожном хозяйстве на официальном портале администрации города Обнинска в сети «Интернет» и средствах массовой информации:</w:t>
            </w:r>
          </w:p>
          <w:p w14:paraId="70F76FF2" w14:textId="77777777" w:rsidR="00F067E4" w:rsidRPr="005D24B9" w:rsidRDefault="00F067E4" w:rsidP="00620762">
            <w:pPr>
              <w:autoSpaceDE w:val="0"/>
              <w:autoSpaceDN w:val="0"/>
              <w:adjustRightInd w:val="0"/>
              <w:ind w:firstLine="426"/>
              <w:jc w:val="both"/>
              <w:rPr>
                <w:b w:val="0"/>
                <w:szCs w:val="26"/>
              </w:rPr>
            </w:pPr>
            <w:r w:rsidRPr="005D24B9">
              <w:rPr>
                <w:b w:val="0"/>
                <w:szCs w:val="26"/>
              </w:rPr>
              <w:t>1) тексты нормативных правовых актов, регулирующих осуществление муниципального контроля;</w:t>
            </w:r>
          </w:p>
          <w:p w14:paraId="5F8E97A4" w14:textId="77777777" w:rsidR="00F067E4" w:rsidRPr="005D24B9" w:rsidRDefault="00F067E4" w:rsidP="00620762">
            <w:pPr>
              <w:autoSpaceDE w:val="0"/>
              <w:autoSpaceDN w:val="0"/>
              <w:adjustRightInd w:val="0"/>
              <w:ind w:firstLine="426"/>
              <w:jc w:val="both"/>
              <w:rPr>
                <w:b w:val="0"/>
                <w:szCs w:val="26"/>
              </w:rPr>
            </w:pPr>
            <w:r w:rsidRPr="005D24B9">
              <w:rPr>
                <w:b w:val="0"/>
                <w:szCs w:val="26"/>
              </w:rPr>
              <w:t xml:space="preserve">2) сведения об изменениях, внесенных в нормативные правовые акты, регулирующие осуществление </w:t>
            </w:r>
            <w:r w:rsidRPr="005D24B9">
              <w:rPr>
                <w:b w:val="0"/>
                <w:szCs w:val="26"/>
              </w:rPr>
              <w:lastRenderedPageBreak/>
              <w:t>муниципального контроля, о сроках и порядке их вступления в силу;</w:t>
            </w:r>
          </w:p>
          <w:p w14:paraId="7C5C4AD0" w14:textId="77777777" w:rsidR="00F067E4" w:rsidRPr="005D24B9" w:rsidRDefault="00F067E4" w:rsidP="00620762">
            <w:pPr>
              <w:autoSpaceDE w:val="0"/>
              <w:autoSpaceDN w:val="0"/>
              <w:adjustRightInd w:val="0"/>
              <w:ind w:firstLine="426"/>
              <w:jc w:val="both"/>
              <w:rPr>
                <w:b w:val="0"/>
                <w:szCs w:val="26"/>
              </w:rPr>
            </w:pPr>
            <w:r w:rsidRPr="005D24B9">
              <w:rPr>
                <w:b w:val="0"/>
                <w:szCs w:val="26"/>
              </w:rPr>
              <w:t xml:space="preserve">3) </w:t>
            </w:r>
            <w:hyperlink r:id="rId6" w:history="1">
              <w:r w:rsidRPr="005D24B9">
                <w:rPr>
                  <w:b w:val="0"/>
                  <w:szCs w:val="26"/>
                </w:rPr>
                <w:t>перечень</w:t>
              </w:r>
            </w:hyperlink>
            <w:r w:rsidRPr="005D24B9">
              <w:rPr>
                <w:b w:val="0"/>
                <w:szCs w:val="26"/>
              </w:rPr>
              <w:t xml:space="preserve"> нормативных правовых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редакции;</w:t>
            </w:r>
          </w:p>
          <w:p w14:paraId="7BAEFE67" w14:textId="77777777" w:rsidR="00F067E4" w:rsidRPr="005D24B9" w:rsidRDefault="00F067E4" w:rsidP="00620762">
            <w:pPr>
              <w:autoSpaceDE w:val="0"/>
              <w:autoSpaceDN w:val="0"/>
              <w:adjustRightInd w:val="0"/>
              <w:ind w:firstLine="426"/>
              <w:jc w:val="both"/>
              <w:rPr>
                <w:b w:val="0"/>
                <w:szCs w:val="26"/>
              </w:rPr>
            </w:pPr>
            <w:r w:rsidRPr="005D24B9">
              <w:rPr>
                <w:b w:val="0"/>
                <w:szCs w:val="26"/>
              </w:rPr>
              <w:t xml:space="preserve">4) руководства по соблюдению обязательных требований, разработанные и утвержденные в соответствии с Федеральным </w:t>
            </w:r>
            <w:hyperlink r:id="rId7" w:history="1">
              <w:r w:rsidRPr="005D24B9">
                <w:rPr>
                  <w:b w:val="0"/>
                  <w:szCs w:val="26"/>
                </w:rPr>
                <w:t>законом</w:t>
              </w:r>
            </w:hyperlink>
            <w:r w:rsidRPr="005D24B9">
              <w:rPr>
                <w:b w:val="0"/>
                <w:szCs w:val="26"/>
              </w:rPr>
              <w:t xml:space="preserve"> «Об обязательных требованиях в Российской Федерации»;</w:t>
            </w:r>
          </w:p>
          <w:p w14:paraId="0362A48A" w14:textId="77777777" w:rsidR="00F067E4" w:rsidRPr="005D24B9" w:rsidRDefault="00F067E4" w:rsidP="00620762">
            <w:pPr>
              <w:autoSpaceDE w:val="0"/>
              <w:autoSpaceDN w:val="0"/>
              <w:adjustRightInd w:val="0"/>
              <w:ind w:firstLine="426"/>
              <w:jc w:val="both"/>
              <w:rPr>
                <w:b w:val="0"/>
                <w:szCs w:val="26"/>
              </w:rPr>
            </w:pPr>
            <w:r w:rsidRPr="005D24B9">
              <w:rPr>
                <w:b w:val="0"/>
                <w:szCs w:val="26"/>
              </w:rPr>
              <w:t>5) исчерпывающий перечень сведений, которые могут запрашиваться контрольным органом у контролируемого лица;</w:t>
            </w:r>
          </w:p>
          <w:p w14:paraId="7A4F03FE" w14:textId="77777777" w:rsidR="00F067E4" w:rsidRPr="005D24B9" w:rsidRDefault="00F067E4" w:rsidP="00620762">
            <w:pPr>
              <w:spacing w:before="105" w:after="105"/>
              <w:ind w:firstLine="440"/>
              <w:jc w:val="both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6</w:t>
            </w:r>
            <w:r w:rsidRPr="005D24B9">
              <w:rPr>
                <w:b w:val="0"/>
                <w:szCs w:val="26"/>
              </w:rPr>
              <w:t>) сведения о способах получения консультаций по вопросам соблюдения обязательных требований.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591A83" w14:textId="77777777" w:rsidR="00F067E4" w:rsidRPr="005D24B9" w:rsidRDefault="00F067E4" w:rsidP="00620762">
            <w:pPr>
              <w:spacing w:before="105" w:after="105"/>
              <w:jc w:val="center"/>
              <w:rPr>
                <w:b w:val="0"/>
                <w:szCs w:val="26"/>
              </w:rPr>
            </w:pPr>
            <w:r w:rsidRPr="005D24B9">
              <w:rPr>
                <w:b w:val="0"/>
                <w:szCs w:val="26"/>
              </w:rPr>
              <w:lastRenderedPageBreak/>
              <w:t>Постоянно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5AFB84" w14:textId="77777777" w:rsidR="00F067E4" w:rsidRDefault="00F067E4" w:rsidP="00620762">
            <w:pPr>
              <w:tabs>
                <w:tab w:val="left" w:pos="1517"/>
              </w:tabs>
              <w:spacing w:before="105" w:after="105"/>
              <w:jc w:val="center"/>
              <w:rPr>
                <w:b w:val="0"/>
                <w:szCs w:val="26"/>
              </w:rPr>
            </w:pPr>
            <w:r w:rsidRPr="005D24B9">
              <w:rPr>
                <w:b w:val="0"/>
                <w:szCs w:val="26"/>
              </w:rPr>
              <w:t>Управление городского хозяйства</w:t>
            </w:r>
          </w:p>
          <w:p w14:paraId="226FCE52" w14:textId="77777777" w:rsidR="00F067E4" w:rsidRPr="005D24B9" w:rsidRDefault="00F067E4" w:rsidP="00620762">
            <w:pPr>
              <w:tabs>
                <w:tab w:val="left" w:pos="1517"/>
              </w:tabs>
              <w:spacing w:before="105" w:after="105"/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Управление транспорта</w:t>
            </w:r>
          </w:p>
          <w:p w14:paraId="364AF1B0" w14:textId="77777777" w:rsidR="00F067E4" w:rsidRPr="005D24B9" w:rsidRDefault="00F067E4" w:rsidP="00620762">
            <w:pPr>
              <w:spacing w:before="105" w:after="105"/>
              <w:jc w:val="center"/>
              <w:rPr>
                <w:b w:val="0"/>
                <w:szCs w:val="26"/>
              </w:rPr>
            </w:pPr>
            <w:r w:rsidRPr="005D24B9">
              <w:rPr>
                <w:b w:val="0"/>
                <w:szCs w:val="26"/>
              </w:rPr>
              <w:t> </w:t>
            </w:r>
          </w:p>
        </w:tc>
      </w:tr>
      <w:tr w:rsidR="00F067E4" w:rsidRPr="005D24B9" w14:paraId="45F1C18F" w14:textId="77777777" w:rsidTr="00620762">
        <w:trPr>
          <w:trHeight w:val="2358"/>
          <w:tblCellSpacing w:w="0" w:type="dxa"/>
        </w:trPr>
        <w:tc>
          <w:tcPr>
            <w:tcW w:w="56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F590E1" w14:textId="77777777" w:rsidR="00F067E4" w:rsidRPr="005D24B9" w:rsidRDefault="00F067E4" w:rsidP="00620762">
            <w:pPr>
              <w:spacing w:before="105" w:after="105"/>
              <w:jc w:val="center"/>
              <w:rPr>
                <w:b w:val="0"/>
                <w:szCs w:val="26"/>
              </w:rPr>
            </w:pPr>
            <w:r w:rsidRPr="005D24B9">
              <w:rPr>
                <w:b w:val="0"/>
                <w:szCs w:val="26"/>
              </w:rPr>
              <w:t>2.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C3AE53" w14:textId="77777777" w:rsidR="00F067E4" w:rsidRPr="005D24B9" w:rsidRDefault="00F067E4" w:rsidP="00620762">
            <w:pPr>
              <w:spacing w:before="105" w:after="105"/>
              <w:ind w:firstLine="440"/>
              <w:jc w:val="both"/>
              <w:rPr>
                <w:b w:val="0"/>
                <w:szCs w:val="26"/>
              </w:rPr>
            </w:pPr>
            <w:r w:rsidRPr="005D24B9">
              <w:rPr>
                <w:b w:val="0"/>
                <w:szCs w:val="26"/>
              </w:rPr>
              <w:t>Консультирование.</w:t>
            </w:r>
          </w:p>
          <w:p w14:paraId="7C0394E5" w14:textId="77777777" w:rsidR="00F067E4" w:rsidRPr="005D24B9" w:rsidRDefault="00F067E4" w:rsidP="00F067E4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84" w:firstLine="0"/>
              <w:jc w:val="both"/>
              <w:rPr>
                <w:szCs w:val="26"/>
              </w:rPr>
            </w:pPr>
            <w:r w:rsidRPr="005D24B9">
              <w:rPr>
                <w:szCs w:val="26"/>
              </w:rPr>
              <w:t>Консультирование осуществляется должностным лицом уполномоченного органа:</w:t>
            </w:r>
          </w:p>
          <w:p w14:paraId="307400DD" w14:textId="77777777" w:rsidR="00F067E4" w:rsidRPr="005D24B9" w:rsidRDefault="00F067E4" w:rsidP="00620762">
            <w:pPr>
              <w:autoSpaceDE w:val="0"/>
              <w:autoSpaceDN w:val="0"/>
              <w:adjustRightInd w:val="0"/>
              <w:ind w:left="284"/>
              <w:jc w:val="both"/>
              <w:rPr>
                <w:b w:val="0"/>
                <w:szCs w:val="26"/>
              </w:rPr>
            </w:pPr>
            <w:r w:rsidRPr="005D24B9">
              <w:rPr>
                <w:b w:val="0"/>
                <w:szCs w:val="26"/>
              </w:rPr>
              <w:t>- по телефону;</w:t>
            </w:r>
          </w:p>
          <w:p w14:paraId="6D51F8DF" w14:textId="77777777" w:rsidR="00F067E4" w:rsidRPr="005D24B9" w:rsidRDefault="00F067E4" w:rsidP="00620762">
            <w:pPr>
              <w:autoSpaceDE w:val="0"/>
              <w:autoSpaceDN w:val="0"/>
              <w:adjustRightInd w:val="0"/>
              <w:ind w:left="284"/>
              <w:jc w:val="both"/>
              <w:rPr>
                <w:b w:val="0"/>
                <w:szCs w:val="26"/>
              </w:rPr>
            </w:pPr>
            <w:r w:rsidRPr="005D24B9">
              <w:rPr>
                <w:b w:val="0"/>
                <w:szCs w:val="26"/>
              </w:rPr>
              <w:t>- на личном приеме;</w:t>
            </w:r>
          </w:p>
          <w:p w14:paraId="7CC57400" w14:textId="77777777" w:rsidR="00F067E4" w:rsidRPr="005D24B9" w:rsidRDefault="00F067E4" w:rsidP="00620762">
            <w:pPr>
              <w:autoSpaceDE w:val="0"/>
              <w:autoSpaceDN w:val="0"/>
              <w:adjustRightInd w:val="0"/>
              <w:ind w:left="284"/>
              <w:jc w:val="both"/>
              <w:rPr>
                <w:b w:val="0"/>
                <w:szCs w:val="26"/>
              </w:rPr>
            </w:pPr>
            <w:r w:rsidRPr="005D24B9">
              <w:rPr>
                <w:b w:val="0"/>
                <w:szCs w:val="26"/>
              </w:rPr>
              <w:t>- в ходе проведения профилактического мероприятия.</w:t>
            </w:r>
          </w:p>
          <w:p w14:paraId="3E0020E8" w14:textId="77777777" w:rsidR="00F067E4" w:rsidRPr="005D24B9" w:rsidRDefault="00F067E4" w:rsidP="00620762">
            <w:pPr>
              <w:autoSpaceDE w:val="0"/>
              <w:autoSpaceDN w:val="0"/>
              <w:adjustRightInd w:val="0"/>
              <w:ind w:left="284"/>
              <w:jc w:val="both"/>
              <w:rPr>
                <w:b w:val="0"/>
                <w:szCs w:val="26"/>
              </w:rPr>
            </w:pPr>
            <w:r w:rsidRPr="005D24B9">
              <w:rPr>
                <w:b w:val="0"/>
                <w:szCs w:val="26"/>
              </w:rPr>
              <w:t>2. Консультирование в устной и письменной формах осуществляется по следующим вопросам:</w:t>
            </w:r>
          </w:p>
          <w:p w14:paraId="25FB3654" w14:textId="77777777" w:rsidR="00F067E4" w:rsidRPr="005D24B9" w:rsidRDefault="00F067E4" w:rsidP="00620762">
            <w:pPr>
              <w:autoSpaceDE w:val="0"/>
              <w:autoSpaceDN w:val="0"/>
              <w:adjustRightInd w:val="0"/>
              <w:ind w:left="284"/>
              <w:jc w:val="both"/>
              <w:rPr>
                <w:b w:val="0"/>
                <w:szCs w:val="26"/>
              </w:rPr>
            </w:pPr>
            <w:r w:rsidRPr="005D24B9">
              <w:rPr>
                <w:b w:val="0"/>
                <w:szCs w:val="26"/>
              </w:rPr>
              <w:t>- компетенции контрольного органа;</w:t>
            </w:r>
          </w:p>
          <w:p w14:paraId="31600A62" w14:textId="77777777" w:rsidR="00F067E4" w:rsidRPr="005D24B9" w:rsidRDefault="00F067E4" w:rsidP="00620762">
            <w:pPr>
              <w:autoSpaceDE w:val="0"/>
              <w:autoSpaceDN w:val="0"/>
              <w:adjustRightInd w:val="0"/>
              <w:ind w:left="284"/>
              <w:jc w:val="both"/>
              <w:rPr>
                <w:b w:val="0"/>
                <w:szCs w:val="26"/>
              </w:rPr>
            </w:pPr>
            <w:r w:rsidRPr="005D24B9">
              <w:rPr>
                <w:b w:val="0"/>
                <w:szCs w:val="26"/>
              </w:rPr>
              <w:t>- содержания обязательных требований и их соблюдения;</w:t>
            </w:r>
          </w:p>
          <w:p w14:paraId="4C7B3196" w14:textId="77777777" w:rsidR="00F067E4" w:rsidRPr="005D24B9" w:rsidRDefault="00F067E4" w:rsidP="00620762">
            <w:pPr>
              <w:autoSpaceDE w:val="0"/>
              <w:autoSpaceDN w:val="0"/>
              <w:adjustRightInd w:val="0"/>
              <w:ind w:left="284"/>
              <w:jc w:val="both"/>
              <w:rPr>
                <w:b w:val="0"/>
                <w:szCs w:val="26"/>
              </w:rPr>
            </w:pPr>
            <w:r w:rsidRPr="005D24B9">
              <w:rPr>
                <w:b w:val="0"/>
                <w:szCs w:val="26"/>
              </w:rPr>
              <w:t>- проведения профилактических и контрольных мероприятий;</w:t>
            </w:r>
          </w:p>
          <w:p w14:paraId="2D2A151F" w14:textId="77777777" w:rsidR="00F067E4" w:rsidRPr="005D24B9" w:rsidRDefault="00F067E4" w:rsidP="00620762">
            <w:pPr>
              <w:autoSpaceDE w:val="0"/>
              <w:autoSpaceDN w:val="0"/>
              <w:adjustRightInd w:val="0"/>
              <w:ind w:left="284"/>
              <w:jc w:val="both"/>
              <w:rPr>
                <w:b w:val="0"/>
                <w:szCs w:val="26"/>
              </w:rPr>
            </w:pPr>
            <w:r w:rsidRPr="005D24B9">
              <w:rPr>
                <w:b w:val="0"/>
                <w:szCs w:val="26"/>
              </w:rPr>
              <w:t>- применения мер ответственности при нарушении обязательных требований.</w:t>
            </w:r>
          </w:p>
          <w:p w14:paraId="427900A2" w14:textId="77777777" w:rsidR="00F067E4" w:rsidRDefault="00F067E4" w:rsidP="00620762">
            <w:pPr>
              <w:spacing w:before="105" w:after="105"/>
              <w:ind w:firstLine="440"/>
              <w:jc w:val="both"/>
              <w:rPr>
                <w:b w:val="0"/>
                <w:szCs w:val="26"/>
              </w:rPr>
            </w:pPr>
            <w:r w:rsidRPr="005D24B9">
              <w:rPr>
                <w:b w:val="0"/>
                <w:szCs w:val="26"/>
              </w:rPr>
              <w:t xml:space="preserve">3. Устное консультирование осуществляется в здании по адресу: г. Обнинск, пл. Преображения, д. 1 по следующему графику: вторник, четверг, пятница с 9.00 до 12.00; понедельник, среда с 14.30 до 17.00, кабинеты №№  103,  </w:t>
            </w:r>
            <w:r w:rsidRPr="005D24B9">
              <w:rPr>
                <w:b w:val="0"/>
                <w:szCs w:val="26"/>
              </w:rPr>
              <w:lastRenderedPageBreak/>
              <w:t>314, контактные телефоны 8 (48439) 5-84-34; 8 (48439) 5-83-13</w:t>
            </w:r>
            <w:r>
              <w:rPr>
                <w:b w:val="0"/>
                <w:szCs w:val="26"/>
              </w:rPr>
              <w:t>.</w:t>
            </w:r>
          </w:p>
          <w:p w14:paraId="371A0D6F" w14:textId="77777777" w:rsidR="00F067E4" w:rsidRPr="005D24B9" w:rsidRDefault="00F067E4" w:rsidP="00620762">
            <w:pPr>
              <w:spacing w:before="105" w:after="105"/>
              <w:ind w:firstLine="440"/>
              <w:jc w:val="both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 xml:space="preserve">4. </w:t>
            </w:r>
            <w:r w:rsidRPr="00901A87">
              <w:rPr>
                <w:b w:val="0"/>
                <w:szCs w:val="26"/>
              </w:rPr>
              <w:t xml:space="preserve">Письменное консультирование осуществляется в порядке, предусмотренном Федеральным законом от 02.05.2006 </w:t>
            </w:r>
            <w:r>
              <w:rPr>
                <w:b w:val="0"/>
                <w:szCs w:val="26"/>
              </w:rPr>
              <w:t>№</w:t>
            </w:r>
            <w:r w:rsidRPr="00901A87">
              <w:rPr>
                <w:b w:val="0"/>
                <w:szCs w:val="26"/>
              </w:rPr>
              <w:t xml:space="preserve"> 59-ФЗ </w:t>
            </w:r>
            <w:r>
              <w:rPr>
                <w:b w:val="0"/>
                <w:szCs w:val="26"/>
              </w:rPr>
              <w:t>«</w:t>
            </w:r>
            <w:r w:rsidRPr="00901A87">
              <w:rPr>
                <w:b w:val="0"/>
                <w:szCs w:val="26"/>
              </w:rPr>
              <w:t>О порядке рассмотрения обращений граждан Российской Федерации</w:t>
            </w:r>
            <w:r>
              <w:rPr>
                <w:b w:val="0"/>
                <w:szCs w:val="26"/>
              </w:rPr>
              <w:t>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823935" w14:textId="77777777" w:rsidR="00F067E4" w:rsidRPr="005D24B9" w:rsidRDefault="00F067E4" w:rsidP="00620762">
            <w:pPr>
              <w:spacing w:before="105" w:after="105"/>
              <w:jc w:val="center"/>
              <w:rPr>
                <w:b w:val="0"/>
                <w:szCs w:val="26"/>
              </w:rPr>
            </w:pPr>
            <w:r w:rsidRPr="005D24B9">
              <w:rPr>
                <w:b w:val="0"/>
                <w:szCs w:val="26"/>
              </w:rPr>
              <w:lastRenderedPageBreak/>
              <w:t>При поступлении обращения от контролируемого лица по вопросам, связанным с организацией и осуществлением муниципального контроля на автомобильном транспорте, городском наземном электрическом транспорте и в дорожном хозяйстве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D996F3" w14:textId="77777777" w:rsidR="00F067E4" w:rsidRDefault="00F067E4" w:rsidP="00620762">
            <w:pPr>
              <w:tabs>
                <w:tab w:val="left" w:pos="1517"/>
              </w:tabs>
              <w:spacing w:before="105" w:after="105"/>
              <w:jc w:val="center"/>
              <w:rPr>
                <w:b w:val="0"/>
                <w:szCs w:val="26"/>
              </w:rPr>
            </w:pPr>
            <w:r w:rsidRPr="005D24B9">
              <w:rPr>
                <w:b w:val="0"/>
                <w:szCs w:val="26"/>
              </w:rPr>
              <w:t>Управление городского хозяйства</w:t>
            </w:r>
          </w:p>
          <w:p w14:paraId="4180A2F2" w14:textId="77777777" w:rsidR="00F067E4" w:rsidRPr="005D24B9" w:rsidRDefault="00F067E4" w:rsidP="00620762">
            <w:pPr>
              <w:tabs>
                <w:tab w:val="left" w:pos="1517"/>
              </w:tabs>
              <w:spacing w:before="105" w:after="105"/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Управление транспорта</w:t>
            </w:r>
          </w:p>
          <w:p w14:paraId="7EF8005E" w14:textId="77777777" w:rsidR="00F067E4" w:rsidRPr="005D24B9" w:rsidRDefault="00F067E4" w:rsidP="00620762">
            <w:pPr>
              <w:tabs>
                <w:tab w:val="left" w:pos="1517"/>
              </w:tabs>
              <w:spacing w:before="105" w:after="105"/>
              <w:jc w:val="center"/>
              <w:rPr>
                <w:b w:val="0"/>
                <w:szCs w:val="26"/>
              </w:rPr>
            </w:pPr>
          </w:p>
          <w:p w14:paraId="0B3309EB" w14:textId="77777777" w:rsidR="00F067E4" w:rsidRPr="005D24B9" w:rsidRDefault="00F067E4" w:rsidP="00620762">
            <w:pPr>
              <w:tabs>
                <w:tab w:val="left" w:pos="1517"/>
              </w:tabs>
              <w:spacing w:before="105" w:after="105"/>
              <w:jc w:val="center"/>
              <w:rPr>
                <w:b w:val="0"/>
                <w:szCs w:val="26"/>
              </w:rPr>
            </w:pPr>
          </w:p>
          <w:p w14:paraId="401021E9" w14:textId="77777777" w:rsidR="00F067E4" w:rsidRPr="005D24B9" w:rsidRDefault="00F067E4" w:rsidP="00620762">
            <w:pPr>
              <w:spacing w:before="105" w:after="105"/>
              <w:jc w:val="center"/>
              <w:rPr>
                <w:b w:val="0"/>
                <w:szCs w:val="26"/>
              </w:rPr>
            </w:pPr>
          </w:p>
        </w:tc>
      </w:tr>
      <w:tr w:rsidR="00F067E4" w:rsidRPr="005D24B9" w14:paraId="43E7E77F" w14:textId="77777777" w:rsidTr="00620762">
        <w:trPr>
          <w:trHeight w:val="5848"/>
          <w:tblCellSpacing w:w="0" w:type="dxa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9B6396" w14:textId="77777777" w:rsidR="00F067E4" w:rsidRPr="005D24B9" w:rsidRDefault="00F067E4" w:rsidP="00620762">
            <w:pPr>
              <w:spacing w:before="105" w:after="105"/>
              <w:jc w:val="center"/>
              <w:rPr>
                <w:b w:val="0"/>
                <w:szCs w:val="26"/>
              </w:rPr>
            </w:pPr>
            <w:r w:rsidRPr="005D24B9">
              <w:rPr>
                <w:b w:val="0"/>
                <w:szCs w:val="26"/>
              </w:rPr>
              <w:t>3.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486D1F" w14:textId="77777777" w:rsidR="00F067E4" w:rsidRPr="005D24B9" w:rsidRDefault="00F067E4" w:rsidP="00620762">
            <w:pPr>
              <w:spacing w:before="105" w:after="105"/>
              <w:ind w:firstLine="440"/>
              <w:jc w:val="both"/>
              <w:rPr>
                <w:b w:val="0"/>
                <w:szCs w:val="26"/>
              </w:rPr>
            </w:pPr>
            <w:r w:rsidRPr="005D24B9">
              <w:rPr>
                <w:b w:val="0"/>
                <w:szCs w:val="26"/>
              </w:rPr>
              <w:t>Объявление предостережения.</w:t>
            </w:r>
          </w:p>
          <w:p w14:paraId="5F8F3339" w14:textId="77777777" w:rsidR="00F067E4" w:rsidRPr="005D24B9" w:rsidRDefault="00F067E4" w:rsidP="00620762">
            <w:pPr>
              <w:spacing w:before="105" w:after="105"/>
              <w:ind w:firstLine="440"/>
              <w:jc w:val="both"/>
              <w:rPr>
                <w:b w:val="0"/>
                <w:szCs w:val="26"/>
              </w:rPr>
            </w:pPr>
            <w:r w:rsidRPr="005D24B9">
              <w:rPr>
                <w:b w:val="0"/>
                <w:szCs w:val="26"/>
              </w:rPr>
              <w:t>Контрольный орган объявляет контролируемому лицу предостережение о недопустимости нарушения обязательных требований (далее – предостережение) при наличии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и предлагает принять меры по обеспечению соблюдения обязательных требований.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AD0061" w14:textId="77777777" w:rsidR="00F067E4" w:rsidRPr="005D24B9" w:rsidRDefault="00F067E4" w:rsidP="00620762">
            <w:pPr>
              <w:spacing w:before="105" w:after="105"/>
              <w:jc w:val="center"/>
              <w:rPr>
                <w:b w:val="0"/>
                <w:szCs w:val="26"/>
              </w:rPr>
            </w:pPr>
            <w:r w:rsidRPr="005D24B9">
              <w:rPr>
                <w:b w:val="0"/>
                <w:szCs w:val="26"/>
              </w:rPr>
              <w:t xml:space="preserve">При наличии у </w:t>
            </w:r>
            <w:r>
              <w:rPr>
                <w:b w:val="0"/>
                <w:szCs w:val="26"/>
              </w:rPr>
              <w:t>контрольного органа</w:t>
            </w:r>
            <w:r w:rsidRPr="005D24B9">
              <w:rPr>
                <w:b w:val="0"/>
                <w:szCs w:val="26"/>
              </w:rPr>
              <w:t xml:space="preserve"> сведений о готовящихся нарушениях обязательных требований или признаках нарушений обязательных требований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F44793" w14:textId="77777777" w:rsidR="00F067E4" w:rsidRDefault="00F067E4" w:rsidP="00620762">
            <w:pPr>
              <w:tabs>
                <w:tab w:val="left" w:pos="1517"/>
              </w:tabs>
              <w:spacing w:before="105" w:after="105"/>
              <w:jc w:val="center"/>
              <w:rPr>
                <w:b w:val="0"/>
                <w:szCs w:val="26"/>
              </w:rPr>
            </w:pPr>
            <w:r w:rsidRPr="005D24B9">
              <w:rPr>
                <w:b w:val="0"/>
                <w:szCs w:val="26"/>
              </w:rPr>
              <w:t>Управление городского хозяйства</w:t>
            </w:r>
          </w:p>
          <w:p w14:paraId="2C6AD767" w14:textId="77777777" w:rsidR="00F067E4" w:rsidRPr="005D24B9" w:rsidRDefault="00F067E4" w:rsidP="00620762">
            <w:pPr>
              <w:tabs>
                <w:tab w:val="left" w:pos="1517"/>
              </w:tabs>
              <w:spacing w:before="105" w:after="105"/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Управление транспорта</w:t>
            </w:r>
          </w:p>
          <w:p w14:paraId="19D64DC8" w14:textId="77777777" w:rsidR="00F067E4" w:rsidRPr="005D24B9" w:rsidRDefault="00F067E4" w:rsidP="00620762">
            <w:pPr>
              <w:tabs>
                <w:tab w:val="left" w:pos="1517"/>
              </w:tabs>
              <w:spacing w:before="105" w:after="105"/>
              <w:jc w:val="center"/>
              <w:rPr>
                <w:b w:val="0"/>
                <w:szCs w:val="26"/>
              </w:rPr>
            </w:pPr>
          </w:p>
          <w:p w14:paraId="4D72B072" w14:textId="77777777" w:rsidR="00F067E4" w:rsidRPr="005D24B9" w:rsidRDefault="00F067E4" w:rsidP="00620762">
            <w:pPr>
              <w:tabs>
                <w:tab w:val="left" w:pos="1517"/>
              </w:tabs>
              <w:spacing w:before="105" w:after="105"/>
              <w:jc w:val="center"/>
              <w:rPr>
                <w:b w:val="0"/>
                <w:szCs w:val="26"/>
              </w:rPr>
            </w:pPr>
          </w:p>
        </w:tc>
      </w:tr>
      <w:tr w:rsidR="00F067E4" w:rsidRPr="005D24B9" w14:paraId="3BC0C211" w14:textId="77777777" w:rsidTr="00620762">
        <w:trPr>
          <w:trHeight w:val="1202"/>
          <w:tblCellSpacing w:w="0" w:type="dxa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8C40F" w14:textId="77777777" w:rsidR="00F067E4" w:rsidRPr="005D24B9" w:rsidRDefault="00F067E4" w:rsidP="00620762">
            <w:pPr>
              <w:spacing w:before="105" w:after="105"/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4.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653E3" w14:textId="77777777" w:rsidR="00F067E4" w:rsidRPr="005D24B9" w:rsidRDefault="00F067E4" w:rsidP="00620762">
            <w:pPr>
              <w:autoSpaceDE w:val="0"/>
              <w:autoSpaceDN w:val="0"/>
              <w:adjustRightInd w:val="0"/>
              <w:ind w:left="60"/>
              <w:rPr>
                <w:b w:val="0"/>
                <w:szCs w:val="26"/>
              </w:rPr>
            </w:pPr>
            <w:r w:rsidRPr="005D24B9">
              <w:rPr>
                <w:b w:val="0"/>
                <w:szCs w:val="26"/>
              </w:rPr>
              <w:t>Профилактический визит</w:t>
            </w:r>
          </w:p>
          <w:p w14:paraId="497CD62C" w14:textId="77777777" w:rsidR="00F067E4" w:rsidRPr="005D24B9" w:rsidRDefault="00F067E4" w:rsidP="00620762">
            <w:pPr>
              <w:spacing w:before="105" w:after="105"/>
              <w:ind w:firstLine="440"/>
              <w:rPr>
                <w:b w:val="0"/>
                <w:szCs w:val="26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31445A" w14:textId="77777777" w:rsidR="00F067E4" w:rsidRPr="005D24B9" w:rsidRDefault="00F067E4" w:rsidP="00620762">
            <w:pPr>
              <w:tabs>
                <w:tab w:val="left" w:pos="377"/>
              </w:tabs>
              <w:autoSpaceDE w:val="0"/>
              <w:autoSpaceDN w:val="0"/>
              <w:adjustRightInd w:val="0"/>
              <w:ind w:left="80"/>
              <w:contextualSpacing/>
              <w:rPr>
                <w:b w:val="0"/>
                <w:szCs w:val="26"/>
              </w:rPr>
            </w:pPr>
            <w:r w:rsidRPr="005D24B9">
              <w:rPr>
                <w:b w:val="0"/>
                <w:szCs w:val="26"/>
              </w:rPr>
              <w:t>По мере нео</w:t>
            </w:r>
            <w:r w:rsidRPr="005D24B9">
              <w:rPr>
                <w:b w:val="0"/>
                <w:szCs w:val="26"/>
              </w:rPr>
              <w:t>б</w:t>
            </w:r>
            <w:r w:rsidRPr="005D24B9">
              <w:rPr>
                <w:b w:val="0"/>
                <w:szCs w:val="26"/>
              </w:rPr>
              <w:t>ходимости</w:t>
            </w:r>
          </w:p>
          <w:p w14:paraId="5E181FE3" w14:textId="77777777" w:rsidR="00F067E4" w:rsidRPr="005D24B9" w:rsidRDefault="00F067E4" w:rsidP="00620762">
            <w:pPr>
              <w:spacing w:before="105" w:after="105"/>
              <w:rPr>
                <w:b w:val="0"/>
                <w:szCs w:val="2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C3695" w14:textId="77777777" w:rsidR="00F067E4" w:rsidRPr="005D24B9" w:rsidRDefault="00F067E4" w:rsidP="00620762">
            <w:pPr>
              <w:tabs>
                <w:tab w:val="left" w:pos="1517"/>
              </w:tabs>
              <w:spacing w:before="105" w:after="105"/>
              <w:jc w:val="center"/>
              <w:rPr>
                <w:b w:val="0"/>
                <w:szCs w:val="26"/>
              </w:rPr>
            </w:pPr>
            <w:r w:rsidRPr="005D24B9">
              <w:rPr>
                <w:b w:val="0"/>
                <w:szCs w:val="26"/>
              </w:rPr>
              <w:t>Управление городского хозяйства</w:t>
            </w:r>
          </w:p>
          <w:p w14:paraId="4416DA48" w14:textId="77777777" w:rsidR="00F067E4" w:rsidRPr="005D24B9" w:rsidRDefault="00F067E4" w:rsidP="00620762">
            <w:pPr>
              <w:tabs>
                <w:tab w:val="left" w:pos="1517"/>
              </w:tabs>
              <w:spacing w:before="105" w:after="105"/>
              <w:jc w:val="center"/>
              <w:rPr>
                <w:b w:val="0"/>
                <w:szCs w:val="26"/>
              </w:rPr>
            </w:pPr>
          </w:p>
        </w:tc>
      </w:tr>
    </w:tbl>
    <w:p w14:paraId="6CE1CBB5" w14:textId="77777777" w:rsidR="00F067E4" w:rsidRDefault="00F067E4" w:rsidP="00F067E4">
      <w:pPr>
        <w:shd w:val="clear" w:color="auto" w:fill="FFFFFF"/>
        <w:spacing w:before="105" w:after="105"/>
        <w:jc w:val="center"/>
        <w:rPr>
          <w:b w:val="0"/>
          <w:szCs w:val="26"/>
        </w:rPr>
      </w:pPr>
      <w:r w:rsidRPr="005D24B9">
        <w:rPr>
          <w:b w:val="0"/>
          <w:szCs w:val="26"/>
        </w:rPr>
        <w:t>Раздел 4. Показатели результативности и эффективности Программы профилактики</w:t>
      </w:r>
      <w:r>
        <w:rPr>
          <w:b w:val="0"/>
          <w:szCs w:val="26"/>
        </w:rPr>
        <w:t>.</w:t>
      </w:r>
    </w:p>
    <w:p w14:paraId="2D50CE2C" w14:textId="77777777" w:rsidR="00F067E4" w:rsidRDefault="00F067E4" w:rsidP="00F067E4">
      <w:pPr>
        <w:ind w:firstLine="851"/>
        <w:jc w:val="both"/>
        <w:rPr>
          <w:b w:val="0"/>
          <w:szCs w:val="26"/>
        </w:rPr>
      </w:pPr>
    </w:p>
    <w:p w14:paraId="10024BB9" w14:textId="77777777" w:rsidR="00F067E4" w:rsidRPr="005D24B9" w:rsidRDefault="00F067E4" w:rsidP="00F067E4">
      <w:pPr>
        <w:ind w:firstLine="851"/>
        <w:jc w:val="both"/>
        <w:rPr>
          <w:b w:val="0"/>
          <w:szCs w:val="26"/>
        </w:rPr>
      </w:pPr>
      <w:r w:rsidRPr="005D24B9">
        <w:rPr>
          <w:b w:val="0"/>
          <w:szCs w:val="26"/>
        </w:rPr>
        <w:t>Эффективность реализации программы профилактики оценивается:</w:t>
      </w:r>
    </w:p>
    <w:p w14:paraId="431FB499" w14:textId="77777777" w:rsidR="00F067E4" w:rsidRPr="005D24B9" w:rsidRDefault="00F067E4" w:rsidP="00F067E4">
      <w:pPr>
        <w:ind w:firstLine="851"/>
        <w:jc w:val="both"/>
        <w:rPr>
          <w:b w:val="0"/>
          <w:szCs w:val="26"/>
        </w:rPr>
      </w:pPr>
      <w:r w:rsidRPr="005D24B9">
        <w:rPr>
          <w:b w:val="0"/>
          <w:szCs w:val="26"/>
        </w:rPr>
        <w:t>1) повышением эффективности системы профилактики нарушений обязательных требований;</w:t>
      </w:r>
    </w:p>
    <w:p w14:paraId="32603ADC" w14:textId="77777777" w:rsidR="00F067E4" w:rsidRPr="005D24B9" w:rsidRDefault="00F067E4" w:rsidP="00F067E4">
      <w:pPr>
        <w:ind w:firstLine="851"/>
        <w:jc w:val="both"/>
        <w:rPr>
          <w:b w:val="0"/>
          <w:szCs w:val="26"/>
        </w:rPr>
      </w:pPr>
      <w:r w:rsidRPr="005D24B9">
        <w:rPr>
          <w:b w:val="0"/>
          <w:szCs w:val="26"/>
        </w:rPr>
        <w:t>2) повышением уровня правовой грамотности контролируемых лиц в вопросах исполнения обязательных требований, степенью их информированности об обязательных требованиях, о принятых и готовящихся изменениях в системе обязательных требований, о порядке проведения проверок, правах контролируемых лиц в ходе проверки;</w:t>
      </w:r>
    </w:p>
    <w:p w14:paraId="30BEC544" w14:textId="77777777" w:rsidR="00F067E4" w:rsidRPr="005D24B9" w:rsidRDefault="00F067E4" w:rsidP="00F067E4">
      <w:pPr>
        <w:ind w:firstLine="851"/>
        <w:jc w:val="both"/>
        <w:rPr>
          <w:b w:val="0"/>
          <w:szCs w:val="26"/>
        </w:rPr>
      </w:pPr>
      <w:r w:rsidRPr="005D24B9">
        <w:rPr>
          <w:b w:val="0"/>
          <w:szCs w:val="26"/>
        </w:rPr>
        <w:t>3) снижением количества правонарушений при осуществлении контролируемыми лицами своей деятельности;</w:t>
      </w:r>
    </w:p>
    <w:p w14:paraId="21A29626" w14:textId="77777777" w:rsidR="00F067E4" w:rsidRPr="005D24B9" w:rsidRDefault="00F067E4" w:rsidP="00F067E4">
      <w:pPr>
        <w:ind w:firstLine="851"/>
        <w:jc w:val="both"/>
        <w:rPr>
          <w:b w:val="0"/>
          <w:szCs w:val="26"/>
        </w:rPr>
      </w:pPr>
      <w:r w:rsidRPr="005D24B9">
        <w:rPr>
          <w:b w:val="0"/>
          <w:szCs w:val="26"/>
        </w:rPr>
        <w:lastRenderedPageBreak/>
        <w:t>4) понятностью обязательных требований, обеспечивающей их однозначное толкование контролируемыми лиц</w:t>
      </w:r>
      <w:r>
        <w:rPr>
          <w:b w:val="0"/>
          <w:szCs w:val="26"/>
        </w:rPr>
        <w:t>ами и а</w:t>
      </w:r>
      <w:r w:rsidRPr="005D24B9">
        <w:rPr>
          <w:b w:val="0"/>
          <w:szCs w:val="26"/>
        </w:rPr>
        <w:t>дминистрацией города Обнинска.</w:t>
      </w:r>
    </w:p>
    <w:p w14:paraId="7566FE7A" w14:textId="77777777" w:rsidR="00F067E4" w:rsidRPr="005D24B9" w:rsidRDefault="00F067E4" w:rsidP="00F067E4">
      <w:pPr>
        <w:ind w:firstLine="851"/>
        <w:jc w:val="both"/>
        <w:rPr>
          <w:b w:val="0"/>
          <w:szCs w:val="26"/>
        </w:rPr>
      </w:pPr>
      <w:r w:rsidRPr="005D24B9">
        <w:rPr>
          <w:b w:val="0"/>
          <w:szCs w:val="26"/>
        </w:rPr>
        <w:t>5) вовлечением контролируемых лиц</w:t>
      </w:r>
      <w:r>
        <w:rPr>
          <w:b w:val="0"/>
          <w:szCs w:val="26"/>
        </w:rPr>
        <w:t xml:space="preserve"> в регулярное взаимодействие с а</w:t>
      </w:r>
      <w:r w:rsidRPr="005D24B9">
        <w:rPr>
          <w:b w:val="0"/>
          <w:szCs w:val="26"/>
        </w:rPr>
        <w:t>дминистрацией города Обнинска с целью добровольного исполнения обязательных требований.</w:t>
      </w:r>
    </w:p>
    <w:p w14:paraId="0B3D83E3" w14:textId="77777777" w:rsidR="00F067E4" w:rsidRPr="005D24B9" w:rsidRDefault="00F067E4" w:rsidP="00F067E4">
      <w:pPr>
        <w:ind w:firstLine="851"/>
        <w:jc w:val="both"/>
        <w:rPr>
          <w:b w:val="0"/>
          <w:szCs w:val="26"/>
        </w:rPr>
      </w:pPr>
      <w:r w:rsidRPr="005D24B9">
        <w:rPr>
          <w:b w:val="0"/>
          <w:szCs w:val="26"/>
        </w:rPr>
        <w:t>Основными механизмами оценки эффективности и результативности профилактических мероприятий являются анализ статистических показателей контрольной деятельности и оценка удовлетворенности контролируемых лиц качеством мероприятий, которые осуществляются, в том числе методами социологических исследований.</w:t>
      </w:r>
    </w:p>
    <w:p w14:paraId="51F94ECA" w14:textId="77777777" w:rsidR="00F067E4" w:rsidRPr="005D24B9" w:rsidRDefault="00F067E4" w:rsidP="00F067E4">
      <w:pPr>
        <w:ind w:firstLine="709"/>
        <w:jc w:val="both"/>
        <w:rPr>
          <w:b w:val="0"/>
          <w:szCs w:val="26"/>
        </w:rPr>
      </w:pPr>
      <w:r w:rsidRPr="005D24B9">
        <w:rPr>
          <w:b w:val="0"/>
          <w:szCs w:val="26"/>
        </w:rPr>
        <w:t>Показатели результативности и эффективности Программы профилактики рассчитывается ежегодно (по итогам календарного года).</w:t>
      </w:r>
    </w:p>
    <w:tbl>
      <w:tblPr>
        <w:tblW w:w="9418" w:type="dxa"/>
        <w:tblInd w:w="3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6237"/>
        <w:gridCol w:w="2552"/>
      </w:tblGrid>
      <w:tr w:rsidR="00F067E4" w:rsidRPr="005D24B9" w14:paraId="3CFF09B7" w14:textId="77777777" w:rsidTr="00620762">
        <w:trPr>
          <w:trHeight w:val="54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0857B" w14:textId="77777777" w:rsidR="00F067E4" w:rsidRPr="005D24B9" w:rsidRDefault="00F067E4" w:rsidP="00620762">
            <w:pPr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  <w:r w:rsidRPr="005D24B9">
              <w:rPr>
                <w:b w:val="0"/>
                <w:szCs w:val="26"/>
              </w:rPr>
              <w:t>№ 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DA152" w14:textId="77777777" w:rsidR="00F067E4" w:rsidRPr="005D24B9" w:rsidRDefault="00F067E4" w:rsidP="00620762">
            <w:pPr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  <w:r w:rsidRPr="005D24B9">
              <w:rPr>
                <w:b w:val="0"/>
                <w:szCs w:val="26"/>
              </w:rPr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6DE8" w14:textId="77777777" w:rsidR="00F067E4" w:rsidRPr="005D24B9" w:rsidRDefault="00F067E4" w:rsidP="00620762">
            <w:pPr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  <w:r w:rsidRPr="005D24B9">
              <w:rPr>
                <w:b w:val="0"/>
                <w:szCs w:val="26"/>
              </w:rPr>
              <w:t>Величина</w:t>
            </w:r>
          </w:p>
        </w:tc>
      </w:tr>
      <w:tr w:rsidR="00F067E4" w:rsidRPr="005D24B9" w14:paraId="45F82B98" w14:textId="77777777" w:rsidTr="0062076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48EAF" w14:textId="77777777" w:rsidR="00F067E4" w:rsidRPr="005D24B9" w:rsidRDefault="00F067E4" w:rsidP="00620762">
            <w:pPr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  <w:r w:rsidRPr="005D24B9">
              <w:rPr>
                <w:b w:val="0"/>
                <w:szCs w:val="26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298A1" w14:textId="77777777" w:rsidR="00F067E4" w:rsidRPr="005D24B9" w:rsidRDefault="00F067E4" w:rsidP="00620762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  <w:r w:rsidRPr="005D24B9">
              <w:rPr>
                <w:b w:val="0"/>
                <w:szCs w:val="26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2020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63627" w14:textId="77777777" w:rsidR="00F067E4" w:rsidRPr="005D24B9" w:rsidRDefault="00F067E4" w:rsidP="00620762">
            <w:pPr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  <w:r w:rsidRPr="005D24B9">
              <w:rPr>
                <w:b w:val="0"/>
                <w:szCs w:val="26"/>
              </w:rPr>
              <w:t>100 %</w:t>
            </w:r>
          </w:p>
        </w:tc>
      </w:tr>
      <w:tr w:rsidR="00F067E4" w:rsidRPr="005D24B9" w14:paraId="44259126" w14:textId="77777777" w:rsidTr="00620762">
        <w:trPr>
          <w:trHeight w:val="69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D2D40" w14:textId="77777777" w:rsidR="00F067E4" w:rsidRPr="005D24B9" w:rsidRDefault="00F067E4" w:rsidP="00620762">
            <w:pPr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  <w:r w:rsidRPr="005D24B9">
              <w:rPr>
                <w:b w:val="0"/>
                <w:szCs w:val="26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DD194" w14:textId="77777777" w:rsidR="00F067E4" w:rsidRPr="005D24B9" w:rsidRDefault="00F067E4" w:rsidP="00620762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  <w:r w:rsidRPr="005D24B9">
              <w:rPr>
                <w:b w:val="0"/>
                <w:szCs w:val="26"/>
              </w:rPr>
              <w:t>Удовлетворенность контролируемых лиц и их представителями консультированием</w:t>
            </w:r>
            <w:r>
              <w:rPr>
                <w:b w:val="0"/>
                <w:szCs w:val="26"/>
              </w:rPr>
              <w:t xml:space="preserve"> </w:t>
            </w:r>
            <w:r w:rsidRPr="005D24B9">
              <w:rPr>
                <w:b w:val="0"/>
                <w:szCs w:val="26"/>
              </w:rPr>
              <w:t>контрольного  органа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E1917" w14:textId="77777777" w:rsidR="00F067E4" w:rsidRPr="005D24B9" w:rsidRDefault="00F067E4" w:rsidP="00620762">
            <w:pPr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  <w:r w:rsidRPr="005D24B9">
              <w:rPr>
                <w:b w:val="0"/>
                <w:szCs w:val="26"/>
              </w:rPr>
              <w:t>90%</w:t>
            </w:r>
          </w:p>
        </w:tc>
      </w:tr>
      <w:tr w:rsidR="00F067E4" w:rsidRPr="005D24B9" w14:paraId="51A0429E" w14:textId="77777777" w:rsidTr="0062076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E3A24" w14:textId="77777777" w:rsidR="00F067E4" w:rsidRPr="005D24B9" w:rsidRDefault="00F067E4" w:rsidP="00620762">
            <w:pPr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  <w:r w:rsidRPr="005D24B9">
              <w:rPr>
                <w:b w:val="0"/>
                <w:szCs w:val="26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96107" w14:textId="77777777" w:rsidR="00F067E4" w:rsidRPr="005D24B9" w:rsidRDefault="00F067E4" w:rsidP="00620762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  <w:r w:rsidRPr="005D24B9">
              <w:rPr>
                <w:b w:val="0"/>
                <w:szCs w:val="26"/>
              </w:rPr>
              <w:t>Количество проведенных профилактических мероприятий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C1D64" w14:textId="77777777" w:rsidR="00F067E4" w:rsidRPr="005D24B9" w:rsidRDefault="00F067E4" w:rsidP="00620762">
            <w:pPr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  <w:r w:rsidRPr="005D24B9">
              <w:rPr>
                <w:b w:val="0"/>
                <w:szCs w:val="26"/>
              </w:rPr>
              <w:t>100%</w:t>
            </w:r>
          </w:p>
        </w:tc>
      </w:tr>
      <w:tr w:rsidR="00F067E4" w:rsidRPr="005D24B9" w14:paraId="07FC3765" w14:textId="77777777" w:rsidTr="00620762">
        <w:trPr>
          <w:trHeight w:val="190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89792" w14:textId="77777777" w:rsidR="00F067E4" w:rsidRPr="005D24B9" w:rsidRDefault="00F067E4" w:rsidP="00620762">
            <w:pPr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  <w:r w:rsidRPr="005D24B9">
              <w:rPr>
                <w:b w:val="0"/>
                <w:szCs w:val="26"/>
              </w:rPr>
              <w:t>4.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B7AAF" w14:textId="77777777" w:rsidR="00F067E4" w:rsidRPr="005D24B9" w:rsidRDefault="00F067E4" w:rsidP="00620762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  <w:r w:rsidRPr="005D24B9">
              <w:rPr>
                <w:b w:val="0"/>
                <w:szCs w:val="26"/>
              </w:rPr>
              <w:t>Выданные предостережения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E395B" w14:textId="77777777" w:rsidR="00F067E4" w:rsidRPr="005D24B9" w:rsidRDefault="00F067E4" w:rsidP="00620762">
            <w:pPr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  <w:r w:rsidRPr="005D24B9">
              <w:rPr>
                <w:b w:val="0"/>
                <w:szCs w:val="26"/>
              </w:rPr>
              <w:t xml:space="preserve">100% </w:t>
            </w:r>
          </w:p>
          <w:p w14:paraId="24DB313A" w14:textId="77777777" w:rsidR="00F067E4" w:rsidRPr="005D24B9" w:rsidRDefault="00F067E4" w:rsidP="00620762">
            <w:pPr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  <w:r w:rsidRPr="005D24B9">
              <w:rPr>
                <w:b w:val="0"/>
                <w:szCs w:val="26"/>
              </w:rPr>
              <w:t>при подтвержд</w:t>
            </w:r>
            <w:r w:rsidRPr="005D24B9">
              <w:rPr>
                <w:b w:val="0"/>
                <w:szCs w:val="26"/>
              </w:rPr>
              <w:t>е</w:t>
            </w:r>
            <w:r w:rsidRPr="005D24B9">
              <w:rPr>
                <w:b w:val="0"/>
                <w:szCs w:val="26"/>
              </w:rPr>
              <w:t>нии сведений о готовящи</w:t>
            </w:r>
            <w:r w:rsidRPr="005D24B9">
              <w:rPr>
                <w:b w:val="0"/>
                <w:szCs w:val="26"/>
              </w:rPr>
              <w:t>х</w:t>
            </w:r>
            <w:r w:rsidRPr="005D24B9">
              <w:rPr>
                <w:b w:val="0"/>
                <w:szCs w:val="26"/>
              </w:rPr>
              <w:t>ся или возможных нарушениях обяз</w:t>
            </w:r>
            <w:r w:rsidRPr="005D24B9">
              <w:rPr>
                <w:b w:val="0"/>
                <w:szCs w:val="26"/>
              </w:rPr>
              <w:t>а</w:t>
            </w:r>
            <w:r w:rsidRPr="005D24B9">
              <w:rPr>
                <w:b w:val="0"/>
                <w:szCs w:val="26"/>
              </w:rPr>
              <w:t>тельных требований</w:t>
            </w:r>
          </w:p>
        </w:tc>
      </w:tr>
    </w:tbl>
    <w:p w14:paraId="71E5CF71" w14:textId="77777777" w:rsidR="00F067E4" w:rsidRDefault="00F067E4" w:rsidP="00F067E4">
      <w:pPr>
        <w:ind w:right="-1"/>
        <w:jc w:val="both"/>
        <w:rPr>
          <w:b w:val="0"/>
          <w:bCs/>
          <w:szCs w:val="26"/>
        </w:rPr>
      </w:pPr>
    </w:p>
    <w:p w14:paraId="18541345" w14:textId="77777777" w:rsidR="00F067E4" w:rsidRDefault="00F067E4" w:rsidP="00F067E4">
      <w:pPr>
        <w:ind w:right="-1"/>
        <w:jc w:val="both"/>
        <w:rPr>
          <w:szCs w:val="26"/>
        </w:rPr>
      </w:pPr>
    </w:p>
    <w:p w14:paraId="6C740339" w14:textId="77777777" w:rsidR="00F067E4" w:rsidRDefault="00F067E4" w:rsidP="00F067E4">
      <w:pPr>
        <w:ind w:right="-1"/>
        <w:jc w:val="both"/>
        <w:rPr>
          <w:szCs w:val="26"/>
        </w:rPr>
      </w:pPr>
    </w:p>
    <w:p w14:paraId="39AC94A6" w14:textId="77777777" w:rsidR="00F067E4" w:rsidRDefault="00F067E4" w:rsidP="00F067E4">
      <w:pPr>
        <w:ind w:right="-1"/>
        <w:jc w:val="both"/>
        <w:rPr>
          <w:szCs w:val="26"/>
        </w:rPr>
      </w:pPr>
    </w:p>
    <w:p w14:paraId="2CCF705C" w14:textId="77777777" w:rsidR="00F067E4" w:rsidRDefault="00F067E4" w:rsidP="00F067E4">
      <w:pPr>
        <w:ind w:right="-1"/>
        <w:jc w:val="both"/>
        <w:rPr>
          <w:szCs w:val="26"/>
        </w:rPr>
      </w:pPr>
    </w:p>
    <w:p w14:paraId="2D163AE9" w14:textId="77777777" w:rsidR="00F067E4" w:rsidRDefault="00F067E4" w:rsidP="00F067E4">
      <w:pPr>
        <w:ind w:right="-1"/>
        <w:jc w:val="both"/>
        <w:rPr>
          <w:szCs w:val="26"/>
        </w:rPr>
      </w:pPr>
    </w:p>
    <w:p w14:paraId="48DECD0B" w14:textId="77777777" w:rsidR="00F067E4" w:rsidRDefault="00F067E4" w:rsidP="00F067E4">
      <w:pPr>
        <w:ind w:right="-1"/>
        <w:jc w:val="both"/>
        <w:rPr>
          <w:szCs w:val="26"/>
        </w:rPr>
      </w:pPr>
    </w:p>
    <w:p w14:paraId="266CF504" w14:textId="77777777" w:rsidR="00F067E4" w:rsidRDefault="00F067E4" w:rsidP="00F067E4">
      <w:pPr>
        <w:ind w:right="-1"/>
        <w:jc w:val="both"/>
        <w:rPr>
          <w:szCs w:val="26"/>
        </w:rPr>
      </w:pPr>
    </w:p>
    <w:p w14:paraId="3D006203" w14:textId="77777777" w:rsidR="00F067E4" w:rsidRDefault="00F067E4" w:rsidP="00F067E4">
      <w:pPr>
        <w:ind w:right="-1"/>
        <w:jc w:val="both"/>
        <w:rPr>
          <w:szCs w:val="26"/>
        </w:rPr>
      </w:pPr>
    </w:p>
    <w:p w14:paraId="52BCD279" w14:textId="77777777" w:rsidR="00F067E4" w:rsidRDefault="00F067E4" w:rsidP="00F067E4">
      <w:pPr>
        <w:ind w:right="-1"/>
        <w:jc w:val="both"/>
        <w:rPr>
          <w:szCs w:val="26"/>
        </w:rPr>
      </w:pPr>
    </w:p>
    <w:p w14:paraId="19B4651E" w14:textId="77777777" w:rsidR="00F067E4" w:rsidRDefault="00F067E4"/>
    <w:sectPr w:rsidR="00F067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F977D7"/>
    <w:multiLevelType w:val="hybridMultilevel"/>
    <w:tmpl w:val="2F485A38"/>
    <w:lvl w:ilvl="0" w:tplc="CB062C0C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72FC70F9"/>
    <w:multiLevelType w:val="hybridMultilevel"/>
    <w:tmpl w:val="A0A8EF66"/>
    <w:lvl w:ilvl="0" w:tplc="D7DC8D12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 w16cid:durableId="1485396141">
    <w:abstractNumId w:val="1"/>
  </w:num>
  <w:num w:numId="2" w16cid:durableId="4439609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7E4"/>
    <w:rsid w:val="00481747"/>
    <w:rsid w:val="00F06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1C7C4"/>
  <w15:chartTrackingRefBased/>
  <w15:docId w15:val="{2C035C88-D0A5-4E6F-A3B9-FF8E53B09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67E4"/>
    <w:pPr>
      <w:spacing w:after="0" w:line="240" w:lineRule="auto"/>
    </w:pPr>
    <w:rPr>
      <w:rFonts w:ascii="Times New Roman" w:eastAsia="Times New Roman" w:hAnsi="Times New Roman" w:cs="Times New Roman"/>
      <w:b/>
      <w:kern w:val="0"/>
      <w:sz w:val="26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067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67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67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67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67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67E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67E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67E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67E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67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067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067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067E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067E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067E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067E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067E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067E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067E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067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67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067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067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067E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067E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067E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067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067E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067E4"/>
    <w:rPr>
      <w:b/>
      <w:bCs/>
      <w:smallCaps/>
      <w:color w:val="2F5496" w:themeColor="accent1" w:themeShade="BF"/>
      <w:spacing w:val="5"/>
    </w:rPr>
  </w:style>
  <w:style w:type="character" w:styleId="ac">
    <w:name w:val="Hyperlink"/>
    <w:uiPriority w:val="99"/>
    <w:unhideWhenUsed/>
    <w:rsid w:val="00F067E4"/>
    <w:rPr>
      <w:color w:val="0563C1"/>
      <w:u w:val="single"/>
    </w:rPr>
  </w:style>
  <w:style w:type="paragraph" w:styleId="ad">
    <w:name w:val="No Spacing"/>
    <w:uiPriority w:val="1"/>
    <w:qFormat/>
    <w:rsid w:val="00F067E4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customStyle="1" w:styleId="ConsPlusNormal">
    <w:name w:val="ConsPlusNormal"/>
    <w:rsid w:val="00F067E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customStyle="1" w:styleId="ConsPlusTitle">
    <w:name w:val="ConsPlusTitle"/>
    <w:uiPriority w:val="99"/>
    <w:rsid w:val="00F067E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kern w:val="0"/>
      <w:sz w:val="28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248FBD79A1D31F6710BC76413C484456E29746B81124D5C3D873A012D354837B5C95C3ADDDF3C6AD2C75A9EED203D5DBA949216D3FDFDC11BC8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248FBD79A1D31F6710BC76413C484456F2071638B144D5C3D873A012D354837A7C90436DDD6236ADAD20CCFAB17C4O" TargetMode="External"/><Relationship Id="rId5" Type="http://schemas.openxmlformats.org/officeDocument/2006/relationships/hyperlink" Target="http://admobninsk.ru/municipalniy-kontrol/transportcontrol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2658</Words>
  <Characters>15156</Characters>
  <Application>Microsoft Office Word</Application>
  <DocSecurity>0</DocSecurity>
  <Lines>126</Lines>
  <Paragraphs>35</Paragraphs>
  <ScaleCrop>false</ScaleCrop>
  <Company/>
  <LinksUpToDate>false</LinksUpToDate>
  <CharactersWithSpaces>17779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Воробьева</dc:creator>
  <cp:keywords/>
  <dc:description/>
  <cp:lastModifiedBy>Екатерина Воробьева</cp:lastModifiedBy>
  <cp:revision>1</cp:revision>
  <dcterms:created xsi:type="dcterms:W3CDTF">2025-12-12T08:10:00Z</dcterms:created>
  <dcterms:modified xsi:type="dcterms:W3CDTF">2025-12-12T08:10:00Z</dcterms:modified>
</cp:coreProperties>
</file>