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2BD33" w14:textId="77777777" w:rsidR="00651187" w:rsidRPr="00A93183" w:rsidRDefault="00651187" w:rsidP="00651187">
      <w:pPr>
        <w:rPr>
          <w:b/>
          <w:caps/>
          <w:sz w:val="24"/>
          <w:szCs w:val="24"/>
        </w:rPr>
        <w:sectPr w:rsidR="00651187" w:rsidRPr="00A93183" w:rsidSect="006020A3">
          <w:pgSz w:w="11906" w:h="16838"/>
          <w:pgMar w:top="1134" w:right="567" w:bottom="851" w:left="1701" w:header="709" w:footer="709" w:gutter="0"/>
          <w:cols w:space="708"/>
          <w:docGrid w:linePitch="360"/>
        </w:sectPr>
      </w:pPr>
    </w:p>
    <w:p w14:paraId="29E12CB0" w14:textId="77777777" w:rsidR="00651187" w:rsidRPr="00A93183" w:rsidRDefault="00651187" w:rsidP="00651187">
      <w:pPr>
        <w:jc w:val="right"/>
        <w:rPr>
          <w:sz w:val="24"/>
          <w:szCs w:val="24"/>
        </w:rPr>
      </w:pPr>
      <w:r w:rsidRPr="00A93183">
        <w:rPr>
          <w:sz w:val="24"/>
          <w:szCs w:val="24"/>
        </w:rPr>
        <w:lastRenderedPageBreak/>
        <w:t>Приложение №1</w:t>
      </w:r>
    </w:p>
    <w:p w14:paraId="3E7C29A3" w14:textId="0B71BDC0" w:rsidR="00651187" w:rsidRPr="00A93183" w:rsidRDefault="00651187" w:rsidP="00651187">
      <w:pPr>
        <w:jc w:val="righ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D4BD23" wp14:editId="43A426CF">
                <wp:simplePos x="0" y="0"/>
                <wp:positionH relativeFrom="column">
                  <wp:posOffset>7266305</wp:posOffset>
                </wp:positionH>
                <wp:positionV relativeFrom="paragraph">
                  <wp:posOffset>106680</wp:posOffset>
                </wp:positionV>
                <wp:extent cx="1233170" cy="38227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33170" cy="3822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3151C64" w14:textId="77777777" w:rsidR="00651187" w:rsidRPr="0028157B" w:rsidRDefault="00651187" w:rsidP="00651187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28157B">
                              <w:rPr>
                                <w:sz w:val="26"/>
                                <w:szCs w:val="26"/>
                              </w:rPr>
                              <w:t>22.03.2024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D4BD23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572.15pt;margin-top:8.4pt;width:97.1pt;height:30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" filled="f" stroked="f" strokeweight=".5pt">
                <v:textbox>
                  <w:txbxContent>
                    <w:p w14:paraId="73151C64" w14:textId="77777777" w:rsidR="00651187" w:rsidRPr="0028157B" w:rsidRDefault="00651187" w:rsidP="00651187">
                      <w:pPr>
                        <w:rPr>
                          <w:sz w:val="26"/>
                          <w:szCs w:val="26"/>
                        </w:rPr>
                      </w:pPr>
                      <w:r w:rsidRPr="0028157B">
                        <w:rPr>
                          <w:sz w:val="26"/>
                          <w:szCs w:val="26"/>
                        </w:rPr>
                        <w:t>22.03.2024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F68D089" wp14:editId="65366A89">
                <wp:simplePos x="0" y="0"/>
                <wp:positionH relativeFrom="column">
                  <wp:posOffset>8561070</wp:posOffset>
                </wp:positionH>
                <wp:positionV relativeFrom="paragraph">
                  <wp:posOffset>106680</wp:posOffset>
                </wp:positionV>
                <wp:extent cx="818515" cy="382270"/>
                <wp:effectExtent l="0" t="0" r="0" b="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18515" cy="3822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E1E5BBE" w14:textId="77777777" w:rsidR="00651187" w:rsidRPr="0028157B" w:rsidRDefault="00651187" w:rsidP="00651187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28157B">
                              <w:rPr>
                                <w:sz w:val="26"/>
                                <w:szCs w:val="26"/>
                              </w:rPr>
                              <w:t>771-п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68D089" id="Надпись 3" o:spid="_x0000_s1027" type="#_x0000_t202" style="position:absolute;left:0;text-align:left;margin-left:674.1pt;margin-top:8.4pt;width:64.45pt;height:30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" filled="f" stroked="f" strokeweight=".5pt">
                <v:textbox>
                  <w:txbxContent>
                    <w:p w14:paraId="6E1E5BBE" w14:textId="77777777" w:rsidR="00651187" w:rsidRPr="0028157B" w:rsidRDefault="00651187" w:rsidP="00651187">
                      <w:pPr>
                        <w:rPr>
                          <w:sz w:val="26"/>
                          <w:szCs w:val="26"/>
                        </w:rPr>
                      </w:pPr>
                      <w:r w:rsidRPr="0028157B">
                        <w:rPr>
                          <w:sz w:val="26"/>
                          <w:szCs w:val="26"/>
                        </w:rPr>
                        <w:t>771-п</w:t>
                      </w:r>
                    </w:p>
                  </w:txbxContent>
                </v:textbox>
              </v:shape>
            </w:pict>
          </mc:Fallback>
        </mc:AlternateContent>
      </w:r>
      <w:r w:rsidRPr="00A93183">
        <w:rPr>
          <w:sz w:val="24"/>
          <w:szCs w:val="24"/>
        </w:rPr>
        <w:t xml:space="preserve">К Постановлению Администрации города Обнинска </w:t>
      </w:r>
    </w:p>
    <w:p w14:paraId="3C5639EB" w14:textId="77777777" w:rsidR="00651187" w:rsidRPr="00A93183" w:rsidRDefault="00651187" w:rsidP="00651187">
      <w:pPr>
        <w:jc w:val="right"/>
        <w:rPr>
          <w:sz w:val="24"/>
          <w:szCs w:val="24"/>
        </w:rPr>
      </w:pPr>
      <w:r w:rsidRPr="00A93183">
        <w:rPr>
          <w:sz w:val="24"/>
          <w:szCs w:val="24"/>
        </w:rPr>
        <w:t>_____________ № _____________</w:t>
      </w:r>
    </w:p>
    <w:p w14:paraId="52F8AED5" w14:textId="77777777" w:rsidR="00651187" w:rsidRPr="00A93183" w:rsidRDefault="00651187" w:rsidP="00651187">
      <w:pPr>
        <w:rPr>
          <w:sz w:val="24"/>
          <w:szCs w:val="24"/>
        </w:rPr>
      </w:pPr>
    </w:p>
    <w:p w14:paraId="2957FFA4" w14:textId="77777777" w:rsidR="00651187" w:rsidRPr="00A93183" w:rsidRDefault="00651187" w:rsidP="00651187">
      <w:pPr>
        <w:jc w:val="center"/>
        <w:rPr>
          <w:b/>
          <w:bCs/>
          <w:sz w:val="24"/>
          <w:szCs w:val="24"/>
        </w:rPr>
      </w:pPr>
      <w:r w:rsidRPr="00A93183">
        <w:rPr>
          <w:b/>
          <w:sz w:val="24"/>
          <w:szCs w:val="24"/>
        </w:rPr>
        <w:t>5.2. 2 этап</w:t>
      </w:r>
      <w:r w:rsidRPr="00A93183">
        <w:rPr>
          <w:sz w:val="24"/>
          <w:szCs w:val="24"/>
        </w:rPr>
        <w:t xml:space="preserve"> </w:t>
      </w:r>
      <w:r w:rsidRPr="00A93183">
        <w:rPr>
          <w:b/>
          <w:bCs/>
          <w:sz w:val="24"/>
          <w:szCs w:val="24"/>
        </w:rPr>
        <w:t>– 2021-2024 годы</w:t>
      </w:r>
    </w:p>
    <w:p w14:paraId="2FF6FD63" w14:textId="77777777" w:rsidR="00651187" w:rsidRPr="00A93183" w:rsidRDefault="00651187" w:rsidP="00651187">
      <w:pPr>
        <w:rPr>
          <w:sz w:val="24"/>
          <w:szCs w:val="24"/>
        </w:rPr>
      </w:pPr>
    </w:p>
    <w:tbl>
      <w:tblPr>
        <w:tblW w:w="4782" w:type="pct"/>
        <w:tblInd w:w="250" w:type="dxa"/>
        <w:tblLayout w:type="fixed"/>
        <w:tblLook w:val="0000" w:firstRow="0" w:lastRow="0" w:firstColumn="0" w:lastColumn="0" w:noHBand="0" w:noVBand="0"/>
      </w:tblPr>
      <w:tblGrid>
        <w:gridCol w:w="655"/>
        <w:gridCol w:w="4207"/>
        <w:gridCol w:w="922"/>
        <w:gridCol w:w="791"/>
        <w:gridCol w:w="1243"/>
        <w:gridCol w:w="919"/>
        <w:gridCol w:w="942"/>
        <w:gridCol w:w="939"/>
        <w:gridCol w:w="942"/>
        <w:gridCol w:w="943"/>
        <w:gridCol w:w="1457"/>
        <w:gridCol w:w="236"/>
      </w:tblGrid>
      <w:tr w:rsidR="00651187" w:rsidRPr="00A93183" w14:paraId="636D5FCC" w14:textId="77777777" w:rsidTr="0063386E">
        <w:trPr>
          <w:gridAfter w:val="1"/>
          <w:wAfter w:w="82" w:type="pct"/>
          <w:cantSplit/>
          <w:trHeight w:val="1132"/>
        </w:trPr>
        <w:tc>
          <w:tcPr>
            <w:tcW w:w="23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638B65" w14:textId="77777777" w:rsidR="00651187" w:rsidRPr="00A93183" w:rsidRDefault="00651187" w:rsidP="0063386E">
            <w:pPr>
              <w:jc w:val="center"/>
            </w:pPr>
            <w:r w:rsidRPr="00A93183">
              <w:rPr>
                <w:b/>
                <w:bCs/>
              </w:rPr>
              <w:t xml:space="preserve">N  </w:t>
            </w:r>
            <w:r w:rsidRPr="00A93183">
              <w:rPr>
                <w:b/>
                <w:bCs/>
              </w:rPr>
              <w:br/>
              <w:t>п/п</w:t>
            </w:r>
          </w:p>
          <w:p w14:paraId="52E75FA8" w14:textId="77777777" w:rsidR="00651187" w:rsidRPr="00A93183" w:rsidRDefault="00651187" w:rsidP="0063386E">
            <w:pPr>
              <w:jc w:val="center"/>
              <w:rPr>
                <w:b/>
                <w:bCs/>
              </w:rPr>
            </w:pPr>
          </w:p>
        </w:tc>
        <w:tc>
          <w:tcPr>
            <w:tcW w:w="148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4D9231" w14:textId="77777777" w:rsidR="00651187" w:rsidRPr="00A93183" w:rsidRDefault="00651187" w:rsidP="0063386E">
            <w:pPr>
              <w:jc w:val="center"/>
            </w:pPr>
            <w:r w:rsidRPr="00A93183">
              <w:rPr>
                <w:b/>
              </w:rPr>
              <w:t>Наименование</w:t>
            </w:r>
          </w:p>
          <w:p w14:paraId="67EE1354" w14:textId="77777777" w:rsidR="00651187" w:rsidRPr="00A93183" w:rsidRDefault="00651187" w:rsidP="0063386E">
            <w:pPr>
              <w:jc w:val="center"/>
            </w:pPr>
            <w:r w:rsidRPr="00A93183">
              <w:rPr>
                <w:b/>
              </w:rPr>
              <w:t>подпрограммы,</w:t>
            </w:r>
          </w:p>
          <w:p w14:paraId="336859D4" w14:textId="77777777" w:rsidR="00651187" w:rsidRPr="00A93183" w:rsidRDefault="00651187" w:rsidP="0063386E">
            <w:pPr>
              <w:jc w:val="center"/>
            </w:pPr>
            <w:r w:rsidRPr="00A93183">
              <w:rPr>
                <w:b/>
              </w:rPr>
              <w:t>мероприятия, индикатора</w:t>
            </w:r>
          </w:p>
          <w:p w14:paraId="454AEB76" w14:textId="77777777" w:rsidR="00651187" w:rsidRPr="00A93183" w:rsidRDefault="00651187" w:rsidP="0063386E">
            <w:pPr>
              <w:jc w:val="center"/>
            </w:pPr>
            <w:r w:rsidRPr="00A93183">
              <w:rPr>
                <w:b/>
              </w:rPr>
              <w:t>(целевого показателя)</w:t>
            </w:r>
          </w:p>
        </w:tc>
        <w:tc>
          <w:tcPr>
            <w:tcW w:w="32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37F8B7" w14:textId="77777777" w:rsidR="00651187" w:rsidRPr="00A93183" w:rsidRDefault="00651187" w:rsidP="0063386E">
            <w:pPr>
              <w:jc w:val="center"/>
            </w:pPr>
            <w:proofErr w:type="spellStart"/>
            <w:proofErr w:type="gramStart"/>
            <w:r w:rsidRPr="00A93183">
              <w:rPr>
                <w:b/>
              </w:rPr>
              <w:t>Весо</w:t>
            </w:r>
            <w:proofErr w:type="spellEnd"/>
            <w:r w:rsidRPr="00A93183">
              <w:rPr>
                <w:b/>
              </w:rPr>
              <w:t>-вой</w:t>
            </w:r>
            <w:proofErr w:type="gramEnd"/>
            <w:r w:rsidRPr="00A93183">
              <w:rPr>
                <w:b/>
              </w:rPr>
              <w:t xml:space="preserve"> коэффициент</w:t>
            </w:r>
          </w:p>
          <w:p w14:paraId="0C4D5F12" w14:textId="77777777" w:rsidR="00651187" w:rsidRPr="00A93183" w:rsidRDefault="00651187" w:rsidP="0063386E">
            <w:pPr>
              <w:jc w:val="center"/>
            </w:pPr>
            <w:r w:rsidRPr="00A93183">
              <w:rPr>
                <w:b/>
              </w:rPr>
              <w:t>индикатора</w:t>
            </w:r>
          </w:p>
        </w:tc>
        <w:tc>
          <w:tcPr>
            <w:tcW w:w="27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45002C" w14:textId="77777777" w:rsidR="00651187" w:rsidRPr="00A93183" w:rsidRDefault="00651187" w:rsidP="0063386E">
            <w:pPr>
              <w:jc w:val="center"/>
            </w:pPr>
            <w:r w:rsidRPr="00A93183">
              <w:rPr>
                <w:b/>
              </w:rPr>
              <w:t>Сроки реализации</w:t>
            </w:r>
          </w:p>
        </w:tc>
        <w:tc>
          <w:tcPr>
            <w:tcW w:w="43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244829" w14:textId="77777777" w:rsidR="00651187" w:rsidRPr="00A93183" w:rsidRDefault="00651187" w:rsidP="0063386E">
            <w:pPr>
              <w:jc w:val="center"/>
            </w:pPr>
            <w:r w:rsidRPr="00A93183">
              <w:rPr>
                <w:b/>
              </w:rPr>
              <w:t>Единица</w:t>
            </w:r>
          </w:p>
          <w:p w14:paraId="3BF1453B" w14:textId="77777777" w:rsidR="00651187" w:rsidRPr="00A93183" w:rsidRDefault="00651187" w:rsidP="0063386E">
            <w:pPr>
              <w:jc w:val="center"/>
            </w:pPr>
            <w:r w:rsidRPr="00A93183">
              <w:rPr>
                <w:b/>
              </w:rPr>
              <w:t>измерения</w:t>
            </w:r>
          </w:p>
        </w:tc>
        <w:tc>
          <w:tcPr>
            <w:tcW w:w="32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F9B756" w14:textId="77777777" w:rsidR="00651187" w:rsidRPr="00A93183" w:rsidRDefault="00651187" w:rsidP="0063386E">
            <w:pPr>
              <w:jc w:val="center"/>
            </w:pPr>
            <w:r w:rsidRPr="00A93183">
              <w:rPr>
                <w:b/>
              </w:rPr>
              <w:t xml:space="preserve">Источники </w:t>
            </w:r>
            <w:proofErr w:type="spellStart"/>
            <w:proofErr w:type="gramStart"/>
            <w:r w:rsidRPr="00A93183">
              <w:rPr>
                <w:b/>
              </w:rPr>
              <w:t>финан-сирова-ния</w:t>
            </w:r>
            <w:proofErr w:type="spellEnd"/>
            <w:proofErr w:type="gramEnd"/>
            <w:r w:rsidRPr="00A93183">
              <w:rPr>
                <w:b/>
              </w:rPr>
              <w:t>*</w:t>
            </w:r>
          </w:p>
        </w:tc>
        <w:tc>
          <w:tcPr>
            <w:tcW w:w="18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B1BFB" w14:textId="77777777" w:rsidR="00651187" w:rsidRPr="00A93183" w:rsidRDefault="00651187" w:rsidP="0063386E">
            <w:pPr>
              <w:jc w:val="center"/>
            </w:pPr>
            <w:r w:rsidRPr="00A93183">
              <w:rPr>
                <w:b/>
              </w:rPr>
              <w:t>Годы реализации</w:t>
            </w:r>
          </w:p>
        </w:tc>
      </w:tr>
      <w:tr w:rsidR="00651187" w:rsidRPr="00A93183" w14:paraId="66E2BE6B" w14:textId="77777777" w:rsidTr="0063386E">
        <w:trPr>
          <w:gridAfter w:val="1"/>
          <w:wAfter w:w="82" w:type="pct"/>
          <w:cantSplit/>
          <w:trHeight w:val="680"/>
        </w:trPr>
        <w:tc>
          <w:tcPr>
            <w:tcW w:w="2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00F95C" w14:textId="77777777" w:rsidR="00651187" w:rsidRPr="00A93183" w:rsidRDefault="00651187" w:rsidP="0063386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48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6B3FFA" w14:textId="77777777" w:rsidR="00651187" w:rsidRPr="00A93183" w:rsidRDefault="00651187" w:rsidP="0063386E">
            <w:pPr>
              <w:pStyle w:val="ConsPlusNormal"/>
              <w:widowControl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820F8C" w14:textId="77777777" w:rsidR="00651187" w:rsidRPr="00A93183" w:rsidRDefault="00651187" w:rsidP="0063386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9B2A66" w14:textId="77777777" w:rsidR="00651187" w:rsidRPr="00A93183" w:rsidRDefault="00651187" w:rsidP="0063386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B68243" w14:textId="77777777" w:rsidR="00651187" w:rsidRPr="00A93183" w:rsidRDefault="00651187" w:rsidP="0063386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3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B0443E" w14:textId="77777777" w:rsidR="00651187" w:rsidRPr="00A93183" w:rsidRDefault="00651187" w:rsidP="0063386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36DAC3" w14:textId="77777777" w:rsidR="00651187" w:rsidRPr="00A93183" w:rsidRDefault="00651187" w:rsidP="0063386E">
            <w:pPr>
              <w:jc w:val="center"/>
            </w:pPr>
            <w:r w:rsidRPr="00A93183">
              <w:rPr>
                <w:b/>
              </w:rPr>
              <w:t>2021</w:t>
            </w:r>
            <w:r w:rsidRPr="00A93183">
              <w:rPr>
                <w:b/>
              </w:rPr>
              <w:br/>
              <w:t>год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733552" w14:textId="77777777" w:rsidR="00651187" w:rsidRPr="00A93183" w:rsidRDefault="00651187" w:rsidP="0063386E">
            <w:pPr>
              <w:jc w:val="center"/>
            </w:pPr>
            <w:r w:rsidRPr="00A93183">
              <w:rPr>
                <w:b/>
              </w:rPr>
              <w:t>2022</w:t>
            </w:r>
            <w:r w:rsidRPr="00A93183">
              <w:rPr>
                <w:b/>
              </w:rPr>
              <w:br/>
              <w:t>год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D15366" w14:textId="77777777" w:rsidR="00651187" w:rsidRPr="00A93183" w:rsidRDefault="00651187" w:rsidP="0063386E">
            <w:pPr>
              <w:jc w:val="center"/>
            </w:pPr>
            <w:r w:rsidRPr="00A93183">
              <w:rPr>
                <w:b/>
              </w:rPr>
              <w:t>2023</w:t>
            </w:r>
            <w:r w:rsidRPr="00A93183">
              <w:rPr>
                <w:b/>
              </w:rPr>
              <w:br/>
              <w:t>год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7923E8" w14:textId="77777777" w:rsidR="00651187" w:rsidRPr="00A93183" w:rsidRDefault="00651187" w:rsidP="0063386E">
            <w:pPr>
              <w:jc w:val="center"/>
            </w:pPr>
            <w:r w:rsidRPr="00A93183">
              <w:rPr>
                <w:b/>
              </w:rPr>
              <w:t>2024</w:t>
            </w:r>
            <w:r w:rsidRPr="00A93183">
              <w:rPr>
                <w:b/>
              </w:rPr>
              <w:br/>
              <w:t>год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63496E" w14:textId="77777777" w:rsidR="00651187" w:rsidRPr="00A93183" w:rsidRDefault="00651187" w:rsidP="0063386E">
            <w:pPr>
              <w:jc w:val="center"/>
            </w:pPr>
            <w:r w:rsidRPr="00A93183">
              <w:rPr>
                <w:b/>
              </w:rPr>
              <w:t>Итоговое (суммарное) значение показателя</w:t>
            </w:r>
          </w:p>
          <w:p w14:paraId="5B04EC1B" w14:textId="77777777" w:rsidR="00651187" w:rsidRPr="00A93183" w:rsidRDefault="00651187" w:rsidP="0063386E">
            <w:pPr>
              <w:jc w:val="center"/>
            </w:pPr>
            <w:r w:rsidRPr="00A93183">
              <w:rPr>
                <w:b/>
              </w:rPr>
              <w:t>по 2 этапу</w:t>
            </w:r>
          </w:p>
        </w:tc>
      </w:tr>
      <w:tr w:rsidR="00651187" w:rsidRPr="00A93183" w14:paraId="5BE71C2C" w14:textId="77777777" w:rsidTr="0063386E">
        <w:trPr>
          <w:gridAfter w:val="1"/>
          <w:wAfter w:w="82" w:type="pct"/>
          <w:cantSplit/>
          <w:trHeight w:val="606"/>
        </w:trPr>
        <w:tc>
          <w:tcPr>
            <w:tcW w:w="23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AFFD51" w14:textId="77777777" w:rsidR="00651187" w:rsidRPr="00A93183" w:rsidRDefault="00651187" w:rsidP="0063386E">
            <w:pPr>
              <w:jc w:val="center"/>
            </w:pPr>
            <w:r w:rsidRPr="00A93183">
              <w:rPr>
                <w:b/>
              </w:rPr>
              <w:t>1.</w:t>
            </w:r>
          </w:p>
        </w:tc>
        <w:tc>
          <w:tcPr>
            <w:tcW w:w="1806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95DC3A" w14:textId="77777777" w:rsidR="00651187" w:rsidRPr="00A93183" w:rsidRDefault="00651187" w:rsidP="0063386E">
            <w:pPr>
              <w:jc w:val="center"/>
            </w:pPr>
            <w:r w:rsidRPr="00A93183">
              <w:rPr>
                <w:b/>
                <w:bCs/>
              </w:rPr>
              <w:t>Подпрограмма «</w:t>
            </w:r>
            <w:r w:rsidRPr="00A93183">
              <w:rPr>
                <w:b/>
              </w:rPr>
              <w:t>Содействие развитию малого и среднего предпринимательства в городе Обнинске</w:t>
            </w:r>
            <w:r w:rsidRPr="00A93183">
              <w:rPr>
                <w:b/>
                <w:bCs/>
              </w:rPr>
              <w:t>»</w:t>
            </w:r>
          </w:p>
        </w:tc>
        <w:tc>
          <w:tcPr>
            <w:tcW w:w="27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2E61B4" w14:textId="77777777" w:rsidR="00651187" w:rsidRPr="00A93183" w:rsidRDefault="00651187" w:rsidP="0063386E">
            <w:pPr>
              <w:jc w:val="center"/>
            </w:pPr>
            <w:r w:rsidRPr="00A93183">
              <w:t>2021-2024</w:t>
            </w:r>
          </w:p>
        </w:tc>
        <w:tc>
          <w:tcPr>
            <w:tcW w:w="43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671EEA" w14:textId="77777777" w:rsidR="00651187" w:rsidRPr="00A93183" w:rsidRDefault="00651187" w:rsidP="0063386E">
            <w:pPr>
              <w:jc w:val="center"/>
            </w:pPr>
            <w:r w:rsidRPr="00A93183">
              <w:t>тыс. руб.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19DFC2" w14:textId="77777777" w:rsidR="00651187" w:rsidRPr="00A93183" w:rsidRDefault="00651187" w:rsidP="0063386E">
            <w:pPr>
              <w:jc w:val="center"/>
            </w:pPr>
            <w:r w:rsidRPr="00A93183">
              <w:rPr>
                <w:b/>
              </w:rPr>
              <w:t>Всего: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A9ECC5" w14:textId="77777777" w:rsidR="00651187" w:rsidRPr="00A93183" w:rsidRDefault="00651187" w:rsidP="0063386E">
            <w:pPr>
              <w:jc w:val="center"/>
              <w:rPr>
                <w:b/>
              </w:rPr>
            </w:pPr>
            <w:r w:rsidRPr="00A93183">
              <w:rPr>
                <w:b/>
              </w:rPr>
              <w:t>3 158,6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ED0C7F" w14:textId="77777777" w:rsidR="00651187" w:rsidRPr="00A93183" w:rsidRDefault="00651187" w:rsidP="0063386E">
            <w:pPr>
              <w:pStyle w:val="a4"/>
              <w:spacing w:before="0" w:after="0"/>
              <w:jc w:val="center"/>
              <w:rPr>
                <w:rFonts w:ascii="Liberation Serif" w:eastAsia="WenQuanYi Micro Hei" w:hAnsi="Liberation Serif" w:cs="Lohit Devanagari"/>
                <w:b/>
                <w:kern w:val="2"/>
                <w:sz w:val="20"/>
                <w:szCs w:val="20"/>
                <w:lang w:bidi="hi-IN"/>
              </w:rPr>
            </w:pPr>
            <w:r w:rsidRPr="00A93183">
              <w:rPr>
                <w:rFonts w:ascii="Liberation Serif" w:eastAsia="WenQuanYi Micro Hei" w:hAnsi="Liberation Serif" w:cs="Lohit Devanagari"/>
                <w:b/>
                <w:kern w:val="2"/>
                <w:sz w:val="20"/>
                <w:szCs w:val="20"/>
                <w:lang w:bidi="hi-IN"/>
              </w:rPr>
              <w:t>2 997,5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053031" w14:textId="77777777" w:rsidR="00651187" w:rsidRPr="0097677D" w:rsidRDefault="00651187" w:rsidP="0063386E">
            <w:pPr>
              <w:pStyle w:val="a4"/>
              <w:spacing w:before="0" w:after="0"/>
              <w:jc w:val="center"/>
              <w:rPr>
                <w:rFonts w:ascii="Liberation Serif" w:eastAsia="WenQuanYi Micro Hei" w:hAnsi="Liberation Serif" w:cs="Lohit Devanagari"/>
                <w:b/>
                <w:kern w:val="2"/>
                <w:sz w:val="20"/>
                <w:szCs w:val="20"/>
                <w:lang w:bidi="hi-IN"/>
              </w:rPr>
            </w:pPr>
            <w:r w:rsidRPr="00A93183">
              <w:rPr>
                <w:rFonts w:ascii="Liberation Serif" w:eastAsia="WenQuanYi Micro Hei" w:hAnsi="Liberation Serif" w:cs="Lohit Devanagari"/>
                <w:b/>
                <w:kern w:val="2"/>
                <w:sz w:val="20"/>
                <w:szCs w:val="20"/>
                <w:lang w:bidi="hi-IN"/>
              </w:rPr>
              <w:t>1</w:t>
            </w:r>
            <w:r>
              <w:rPr>
                <w:rFonts w:ascii="Liberation Serif" w:eastAsia="WenQuanYi Micro Hei" w:hAnsi="Liberation Serif" w:cs="Lohit Devanagari"/>
                <w:b/>
                <w:kern w:val="2"/>
                <w:sz w:val="20"/>
                <w:szCs w:val="20"/>
                <w:lang w:bidi="hi-IN"/>
              </w:rPr>
              <w:t> </w:t>
            </w:r>
            <w:r w:rsidRPr="0097677D">
              <w:rPr>
                <w:rFonts w:ascii="Liberation Serif" w:eastAsia="WenQuanYi Micro Hei" w:hAnsi="Liberation Serif" w:cs="Lohit Devanagari"/>
                <w:b/>
                <w:kern w:val="2"/>
                <w:sz w:val="20"/>
                <w:szCs w:val="20"/>
                <w:lang w:bidi="hi-IN"/>
              </w:rPr>
              <w:t>691,2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168949" w14:textId="77777777" w:rsidR="00651187" w:rsidRPr="00A93183" w:rsidRDefault="00651187" w:rsidP="0063386E">
            <w:pPr>
              <w:pStyle w:val="a4"/>
              <w:spacing w:before="0" w:after="0"/>
              <w:jc w:val="center"/>
              <w:rPr>
                <w:rFonts w:ascii="Liberation Serif" w:eastAsia="WenQuanYi Micro Hei" w:hAnsi="Liberation Serif" w:cs="Lohit Devanagari"/>
                <w:b/>
                <w:kern w:val="2"/>
                <w:sz w:val="20"/>
                <w:szCs w:val="20"/>
                <w:lang w:bidi="hi-IN"/>
              </w:rPr>
            </w:pPr>
            <w:r w:rsidRPr="00A93183">
              <w:rPr>
                <w:rFonts w:ascii="Liberation Serif" w:eastAsia="WenQuanYi Micro Hei" w:hAnsi="Liberation Serif" w:cs="Lohit Devanagari"/>
                <w:b/>
                <w:kern w:val="2"/>
                <w:sz w:val="20"/>
                <w:szCs w:val="20"/>
                <w:lang w:bidi="hi-IN"/>
              </w:rPr>
              <w:t>2 133,5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9DAC48" w14:textId="77777777" w:rsidR="00651187" w:rsidRPr="00A0161A" w:rsidRDefault="00651187" w:rsidP="0063386E">
            <w:pPr>
              <w:pStyle w:val="a4"/>
              <w:spacing w:before="0" w:after="0"/>
              <w:jc w:val="center"/>
              <w:rPr>
                <w:rFonts w:ascii="Liberation Serif" w:eastAsia="WenQuanYi Micro Hei" w:hAnsi="Liberation Serif" w:cs="Lohit Devanagari"/>
                <w:b/>
                <w:kern w:val="2"/>
                <w:sz w:val="20"/>
                <w:szCs w:val="20"/>
                <w:lang w:bidi="hi-IN"/>
              </w:rPr>
            </w:pPr>
            <w:r w:rsidRPr="00A0161A">
              <w:rPr>
                <w:rFonts w:ascii="Liberation Serif" w:eastAsia="WenQuanYi Micro Hei" w:hAnsi="Liberation Serif" w:cs="Lohit Devanagari"/>
                <w:b/>
                <w:kern w:val="2"/>
                <w:sz w:val="20"/>
                <w:szCs w:val="20"/>
                <w:lang w:bidi="hi-IN"/>
              </w:rPr>
              <w:t>9 980,8</w:t>
            </w:r>
          </w:p>
        </w:tc>
      </w:tr>
      <w:tr w:rsidR="00651187" w:rsidRPr="00A93183" w14:paraId="704EEC71" w14:textId="77777777" w:rsidTr="0063386E">
        <w:trPr>
          <w:gridAfter w:val="1"/>
          <w:wAfter w:w="82" w:type="pct"/>
          <w:cantSplit/>
          <w:trHeight w:val="642"/>
        </w:trPr>
        <w:tc>
          <w:tcPr>
            <w:tcW w:w="2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30B1E7" w14:textId="77777777" w:rsidR="00651187" w:rsidRPr="00A93183" w:rsidRDefault="00651187" w:rsidP="0063386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806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5D6AB" w14:textId="77777777" w:rsidR="00651187" w:rsidRPr="00A93183" w:rsidRDefault="00651187" w:rsidP="0063386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A9193D" w14:textId="77777777" w:rsidR="00651187" w:rsidRPr="00A93183" w:rsidRDefault="00651187" w:rsidP="0063386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3A1F11" w14:textId="77777777" w:rsidR="00651187" w:rsidRPr="00A93183" w:rsidRDefault="00651187" w:rsidP="0063386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C69ADB" w14:textId="77777777" w:rsidR="00651187" w:rsidRPr="00A93183" w:rsidRDefault="00651187" w:rsidP="0063386E">
            <w:pPr>
              <w:jc w:val="center"/>
            </w:pPr>
            <w:proofErr w:type="spellStart"/>
            <w:proofErr w:type="gramStart"/>
            <w:r w:rsidRPr="00A93183">
              <w:t>Област</w:t>
            </w:r>
            <w:proofErr w:type="spellEnd"/>
            <w:r w:rsidRPr="00A93183">
              <w:t>-ной</w:t>
            </w:r>
            <w:proofErr w:type="gramEnd"/>
            <w:r w:rsidRPr="00A93183">
              <w:t xml:space="preserve"> бюджет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F8891" w14:textId="77777777" w:rsidR="00651187" w:rsidRPr="00A93183" w:rsidRDefault="00651187" w:rsidP="0063386E">
            <w:pPr>
              <w:jc w:val="center"/>
            </w:pPr>
            <w:r w:rsidRPr="00A93183">
              <w:t>1 658,6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9707AE" w14:textId="77777777" w:rsidR="00651187" w:rsidRPr="00A93183" w:rsidRDefault="00651187" w:rsidP="0063386E">
            <w:pPr>
              <w:jc w:val="center"/>
            </w:pPr>
            <w:r w:rsidRPr="00A93183">
              <w:t>1 797,5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0E725B" w14:textId="77777777" w:rsidR="00651187" w:rsidRPr="00A93183" w:rsidRDefault="00651187" w:rsidP="0063386E">
            <w:pPr>
              <w:jc w:val="center"/>
            </w:pPr>
            <w:r w:rsidRPr="00A93183">
              <w:t>1 191,2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45E639" w14:textId="77777777" w:rsidR="00651187" w:rsidRPr="00A93183" w:rsidRDefault="00651187" w:rsidP="0063386E">
            <w:pPr>
              <w:jc w:val="center"/>
            </w:pPr>
            <w:r w:rsidRPr="00A93183">
              <w:t>1 833,5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DF864" w14:textId="77777777" w:rsidR="00651187" w:rsidRPr="00A93183" w:rsidRDefault="00651187" w:rsidP="0063386E">
            <w:pPr>
              <w:jc w:val="center"/>
            </w:pPr>
            <w:r w:rsidRPr="00A93183">
              <w:t>6 480,8</w:t>
            </w:r>
          </w:p>
        </w:tc>
      </w:tr>
      <w:tr w:rsidR="00651187" w:rsidRPr="00A93183" w14:paraId="1DD0C882" w14:textId="77777777" w:rsidTr="0063386E">
        <w:trPr>
          <w:gridAfter w:val="1"/>
          <w:wAfter w:w="82" w:type="pct"/>
          <w:cantSplit/>
          <w:trHeight w:val="697"/>
        </w:trPr>
        <w:tc>
          <w:tcPr>
            <w:tcW w:w="2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D19C45" w14:textId="77777777" w:rsidR="00651187" w:rsidRPr="00A93183" w:rsidRDefault="00651187" w:rsidP="0063386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806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64C839" w14:textId="77777777" w:rsidR="00651187" w:rsidRPr="00A93183" w:rsidRDefault="00651187" w:rsidP="0063386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225A6" w14:textId="77777777" w:rsidR="00651187" w:rsidRPr="00A93183" w:rsidRDefault="00651187" w:rsidP="0063386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4B1D35" w14:textId="77777777" w:rsidR="00651187" w:rsidRPr="00A93183" w:rsidRDefault="00651187" w:rsidP="0063386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AC542C" w14:textId="77777777" w:rsidR="00651187" w:rsidRPr="00A93183" w:rsidRDefault="00651187" w:rsidP="0063386E">
            <w:pPr>
              <w:jc w:val="center"/>
            </w:pPr>
            <w:proofErr w:type="gramStart"/>
            <w:r w:rsidRPr="00A93183">
              <w:rPr>
                <w:lang w:eastAsia="en-US"/>
              </w:rPr>
              <w:t>Бюджет  города</w:t>
            </w:r>
            <w:proofErr w:type="gramEnd"/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25CE43" w14:textId="77777777" w:rsidR="00651187" w:rsidRPr="00A93183" w:rsidRDefault="00651187" w:rsidP="0063386E">
            <w:pPr>
              <w:jc w:val="center"/>
            </w:pPr>
            <w:r w:rsidRPr="00A93183">
              <w:t>1 500,0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66B59B" w14:textId="77777777" w:rsidR="00651187" w:rsidRPr="00A93183" w:rsidRDefault="00651187" w:rsidP="0063386E">
            <w:pPr>
              <w:jc w:val="center"/>
            </w:pPr>
            <w:r w:rsidRPr="00A93183">
              <w:t>1 200,0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1F045" w14:textId="77777777" w:rsidR="00651187" w:rsidRPr="00A93183" w:rsidRDefault="00651187" w:rsidP="0063386E">
            <w:pPr>
              <w:jc w:val="center"/>
            </w:pPr>
            <w:r>
              <w:t>500,0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7B75BC" w14:textId="77777777" w:rsidR="00651187" w:rsidRPr="00A93183" w:rsidRDefault="00651187" w:rsidP="0063386E">
            <w:pPr>
              <w:jc w:val="center"/>
            </w:pPr>
            <w:r w:rsidRPr="00A93183">
              <w:t>300,0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609214" w14:textId="77777777" w:rsidR="00651187" w:rsidRPr="00A93183" w:rsidRDefault="00651187" w:rsidP="0063386E">
            <w:pPr>
              <w:jc w:val="center"/>
            </w:pPr>
            <w:r w:rsidRPr="00A0161A">
              <w:t>3 500,0</w:t>
            </w:r>
          </w:p>
        </w:tc>
      </w:tr>
      <w:tr w:rsidR="00651187" w:rsidRPr="00A93183" w14:paraId="6A8B6ECA" w14:textId="77777777" w:rsidTr="0063386E">
        <w:trPr>
          <w:gridAfter w:val="1"/>
          <w:wAfter w:w="82" w:type="pct"/>
          <w:cantSplit/>
          <w:trHeight w:val="635"/>
        </w:trPr>
        <w:tc>
          <w:tcPr>
            <w:tcW w:w="23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A8E263" w14:textId="77777777" w:rsidR="00651187" w:rsidRPr="00A93183" w:rsidRDefault="00651187" w:rsidP="0063386E">
            <w:pPr>
              <w:jc w:val="center"/>
            </w:pPr>
            <w:r w:rsidRPr="00A93183">
              <w:rPr>
                <w:b/>
              </w:rPr>
              <w:t>1.1.</w:t>
            </w:r>
          </w:p>
        </w:tc>
        <w:tc>
          <w:tcPr>
            <w:tcW w:w="1806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01F4E4" w14:textId="77777777" w:rsidR="00651187" w:rsidRPr="00A93183" w:rsidRDefault="00651187" w:rsidP="0063386E">
            <w:pPr>
              <w:jc w:val="center"/>
            </w:pPr>
            <w:r w:rsidRPr="00A93183">
              <w:rPr>
                <w:b/>
              </w:rPr>
              <w:t>Предоставление субсидий индивидуальным предпринимателям, юридическим лицам - производителям товаров, работ и услуг и физическим лицам, применяющих специальный налоговый режим, на возмещение расходов, связанных с началом предпринимательской деятельности</w:t>
            </w:r>
          </w:p>
        </w:tc>
        <w:tc>
          <w:tcPr>
            <w:tcW w:w="27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1C8B4B" w14:textId="77777777" w:rsidR="00651187" w:rsidRPr="00A93183" w:rsidRDefault="00651187" w:rsidP="0063386E">
            <w:pPr>
              <w:jc w:val="center"/>
            </w:pPr>
            <w:r w:rsidRPr="00A93183">
              <w:t>2021-2024</w:t>
            </w:r>
          </w:p>
        </w:tc>
        <w:tc>
          <w:tcPr>
            <w:tcW w:w="43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18AC7E" w14:textId="77777777" w:rsidR="00651187" w:rsidRPr="00A93183" w:rsidRDefault="00651187" w:rsidP="0063386E">
            <w:pPr>
              <w:jc w:val="center"/>
            </w:pPr>
            <w:r w:rsidRPr="00A93183">
              <w:t>тыс. руб.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9E2C14" w14:textId="77777777" w:rsidR="00651187" w:rsidRPr="00A93183" w:rsidRDefault="00651187" w:rsidP="0063386E">
            <w:pPr>
              <w:jc w:val="center"/>
            </w:pPr>
            <w:r w:rsidRPr="00A93183">
              <w:rPr>
                <w:b/>
              </w:rPr>
              <w:t>Всего: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0DA7A0" w14:textId="77777777" w:rsidR="00651187" w:rsidRPr="00A93183" w:rsidRDefault="00651187" w:rsidP="0063386E">
            <w:pPr>
              <w:jc w:val="center"/>
            </w:pPr>
            <w:r w:rsidRPr="00A93183">
              <w:rPr>
                <w:b/>
              </w:rPr>
              <w:t>300,0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E46CFB" w14:textId="77777777" w:rsidR="00651187" w:rsidRPr="00A93183" w:rsidRDefault="00651187" w:rsidP="0063386E">
            <w:pPr>
              <w:jc w:val="center"/>
            </w:pPr>
            <w:r w:rsidRPr="00A93183">
              <w:rPr>
                <w:b/>
              </w:rPr>
              <w:t>---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35BA70" w14:textId="77777777" w:rsidR="00651187" w:rsidRPr="00A93183" w:rsidRDefault="00651187" w:rsidP="0063386E">
            <w:pPr>
              <w:jc w:val="center"/>
              <w:rPr>
                <w:b/>
              </w:rPr>
            </w:pPr>
            <w:r>
              <w:rPr>
                <w:b/>
              </w:rPr>
              <w:t>300,0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3E520D" w14:textId="77777777" w:rsidR="00651187" w:rsidRPr="00A93183" w:rsidRDefault="00651187" w:rsidP="0063386E">
            <w:pPr>
              <w:jc w:val="center"/>
              <w:rPr>
                <w:b/>
              </w:rPr>
            </w:pPr>
            <w:r w:rsidRPr="00A93183">
              <w:rPr>
                <w:b/>
              </w:rPr>
              <w:t>---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DE7DC2" w14:textId="77777777" w:rsidR="00651187" w:rsidRPr="00A93183" w:rsidRDefault="00651187" w:rsidP="0063386E">
            <w:pPr>
              <w:jc w:val="center"/>
              <w:rPr>
                <w:b/>
              </w:rPr>
            </w:pPr>
            <w:r>
              <w:rPr>
                <w:b/>
              </w:rPr>
              <w:t>600,0</w:t>
            </w:r>
          </w:p>
        </w:tc>
      </w:tr>
      <w:tr w:rsidR="00651187" w:rsidRPr="00A93183" w14:paraId="127A9C86" w14:textId="77777777" w:rsidTr="0063386E">
        <w:trPr>
          <w:gridAfter w:val="1"/>
          <w:wAfter w:w="82" w:type="pct"/>
          <w:cantSplit/>
          <w:trHeight w:val="704"/>
        </w:trPr>
        <w:tc>
          <w:tcPr>
            <w:tcW w:w="2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262A22" w14:textId="77777777" w:rsidR="00651187" w:rsidRPr="00A93183" w:rsidRDefault="00651187" w:rsidP="0063386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806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2AF94D" w14:textId="77777777" w:rsidR="00651187" w:rsidRPr="00A93183" w:rsidRDefault="00651187" w:rsidP="0063386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AAB320" w14:textId="77777777" w:rsidR="00651187" w:rsidRPr="00A93183" w:rsidRDefault="00651187" w:rsidP="0063386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A6AD47" w14:textId="77777777" w:rsidR="00651187" w:rsidRPr="00A93183" w:rsidRDefault="00651187" w:rsidP="0063386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526579" w14:textId="77777777" w:rsidR="00651187" w:rsidRPr="00A93183" w:rsidRDefault="00651187" w:rsidP="0063386E">
            <w:pPr>
              <w:jc w:val="center"/>
            </w:pPr>
            <w:proofErr w:type="spellStart"/>
            <w:proofErr w:type="gramStart"/>
            <w:r w:rsidRPr="00A93183">
              <w:t>Област</w:t>
            </w:r>
            <w:proofErr w:type="spellEnd"/>
            <w:r w:rsidRPr="00A93183">
              <w:t>-ной</w:t>
            </w:r>
            <w:proofErr w:type="gramEnd"/>
            <w:r w:rsidRPr="00A93183">
              <w:t xml:space="preserve"> бюджет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0B7CEB" w14:textId="77777777" w:rsidR="00651187" w:rsidRPr="00A93183" w:rsidRDefault="00651187" w:rsidP="0063386E">
            <w:pPr>
              <w:jc w:val="center"/>
            </w:pPr>
            <w:r w:rsidRPr="00A93183">
              <w:t>---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C4126B" w14:textId="77777777" w:rsidR="00651187" w:rsidRPr="00A93183" w:rsidRDefault="00651187" w:rsidP="0063386E">
            <w:pPr>
              <w:jc w:val="center"/>
            </w:pPr>
            <w:r w:rsidRPr="00A93183">
              <w:t>---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0384E9" w14:textId="77777777" w:rsidR="00651187" w:rsidRPr="00A93183" w:rsidRDefault="00651187" w:rsidP="0063386E">
            <w:pPr>
              <w:pStyle w:val="a4"/>
              <w:spacing w:before="0" w:after="0"/>
              <w:jc w:val="center"/>
              <w:rPr>
                <w:sz w:val="20"/>
                <w:szCs w:val="20"/>
              </w:rPr>
            </w:pPr>
            <w:r w:rsidRPr="00A93183">
              <w:rPr>
                <w:sz w:val="20"/>
                <w:szCs w:val="20"/>
              </w:rPr>
              <w:t>---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0ECA04" w14:textId="77777777" w:rsidR="00651187" w:rsidRPr="00A93183" w:rsidRDefault="00651187" w:rsidP="0063386E">
            <w:pPr>
              <w:pStyle w:val="a4"/>
              <w:spacing w:before="0" w:after="0"/>
              <w:jc w:val="center"/>
              <w:rPr>
                <w:sz w:val="20"/>
                <w:szCs w:val="20"/>
              </w:rPr>
            </w:pPr>
            <w:r w:rsidRPr="00A93183">
              <w:rPr>
                <w:sz w:val="20"/>
                <w:szCs w:val="20"/>
              </w:rPr>
              <w:t>---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68E088" w14:textId="77777777" w:rsidR="00651187" w:rsidRPr="00A93183" w:rsidRDefault="00651187" w:rsidP="0063386E">
            <w:pPr>
              <w:snapToGrid w:val="0"/>
              <w:jc w:val="center"/>
            </w:pPr>
            <w:r w:rsidRPr="00A93183">
              <w:t>---</w:t>
            </w:r>
          </w:p>
        </w:tc>
      </w:tr>
      <w:tr w:rsidR="00651187" w:rsidRPr="00A93183" w14:paraId="19EFE9C2" w14:textId="77777777" w:rsidTr="0063386E">
        <w:trPr>
          <w:gridAfter w:val="1"/>
          <w:wAfter w:w="82" w:type="pct"/>
          <w:cantSplit/>
          <w:trHeight w:val="684"/>
        </w:trPr>
        <w:tc>
          <w:tcPr>
            <w:tcW w:w="2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D36F5D" w14:textId="77777777" w:rsidR="00651187" w:rsidRPr="00A93183" w:rsidRDefault="00651187" w:rsidP="0063386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806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3FC7B" w14:textId="77777777" w:rsidR="00651187" w:rsidRPr="00A93183" w:rsidRDefault="00651187" w:rsidP="0063386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9CF48" w14:textId="77777777" w:rsidR="00651187" w:rsidRPr="00A93183" w:rsidRDefault="00651187" w:rsidP="0063386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F1B367" w14:textId="77777777" w:rsidR="00651187" w:rsidRPr="00A93183" w:rsidRDefault="00651187" w:rsidP="0063386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7C63BD" w14:textId="77777777" w:rsidR="00651187" w:rsidRPr="00A93183" w:rsidRDefault="00651187" w:rsidP="0063386E">
            <w:pPr>
              <w:jc w:val="center"/>
            </w:pPr>
            <w:proofErr w:type="gramStart"/>
            <w:r w:rsidRPr="00A93183">
              <w:rPr>
                <w:lang w:eastAsia="en-US"/>
              </w:rPr>
              <w:t>Бюджет  города</w:t>
            </w:r>
            <w:proofErr w:type="gramEnd"/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0B241A" w14:textId="77777777" w:rsidR="00651187" w:rsidRPr="00A93183" w:rsidRDefault="00651187" w:rsidP="0063386E">
            <w:pPr>
              <w:jc w:val="center"/>
            </w:pPr>
            <w:r w:rsidRPr="00A93183">
              <w:t>300,0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74B623" w14:textId="77777777" w:rsidR="00651187" w:rsidRPr="00A93183" w:rsidRDefault="00651187" w:rsidP="0063386E">
            <w:pPr>
              <w:jc w:val="center"/>
            </w:pPr>
            <w:r w:rsidRPr="00A93183">
              <w:t>---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7C3B80" w14:textId="77777777" w:rsidR="00651187" w:rsidRPr="00A93183" w:rsidRDefault="00651187" w:rsidP="0063386E">
            <w:pPr>
              <w:jc w:val="center"/>
            </w:pPr>
            <w:r>
              <w:t>300,0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036EBA" w14:textId="77777777" w:rsidR="00651187" w:rsidRPr="00A93183" w:rsidRDefault="00651187" w:rsidP="0063386E">
            <w:pPr>
              <w:jc w:val="center"/>
            </w:pPr>
            <w:r w:rsidRPr="00A93183">
              <w:t>---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B8527" w14:textId="77777777" w:rsidR="00651187" w:rsidRPr="00A93183" w:rsidRDefault="00651187" w:rsidP="0063386E">
            <w:pPr>
              <w:jc w:val="center"/>
            </w:pPr>
            <w:r>
              <w:t>600,0</w:t>
            </w:r>
          </w:p>
        </w:tc>
      </w:tr>
      <w:tr w:rsidR="00651187" w:rsidRPr="00A93183" w14:paraId="5928A6D1" w14:textId="77777777" w:rsidTr="0063386E">
        <w:trPr>
          <w:gridAfter w:val="1"/>
          <w:wAfter w:w="82" w:type="pct"/>
          <w:cantSplit/>
          <w:trHeight w:val="855"/>
        </w:trPr>
        <w:tc>
          <w:tcPr>
            <w:tcW w:w="2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E780FC" w14:textId="77777777" w:rsidR="00651187" w:rsidRPr="00A93183" w:rsidRDefault="00651187" w:rsidP="0063386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4BFE4B" w14:textId="77777777" w:rsidR="00651187" w:rsidRPr="00A93183" w:rsidRDefault="00651187" w:rsidP="0063386E">
            <w:pPr>
              <w:pStyle w:val="ConsPlusNormal"/>
              <w:widowControl/>
              <w:ind w:firstLine="0"/>
            </w:pPr>
            <w:r w:rsidRPr="00A93183">
              <w:rPr>
                <w:rFonts w:ascii="Times New Roman" w:hAnsi="Times New Roman" w:cs="Times New Roman"/>
                <w:b/>
              </w:rPr>
              <w:t>Индикатор 1</w:t>
            </w:r>
          </w:p>
          <w:p w14:paraId="1567464F" w14:textId="77777777" w:rsidR="00651187" w:rsidRPr="00A93183" w:rsidRDefault="00651187" w:rsidP="0063386E">
            <w:pPr>
              <w:pStyle w:val="ConsPlusNormal"/>
              <w:widowControl/>
            </w:pPr>
            <w:r w:rsidRPr="00A93183">
              <w:rPr>
                <w:rFonts w:ascii="Times New Roman" w:hAnsi="Times New Roman" w:cs="Times New Roman"/>
              </w:rPr>
              <w:t xml:space="preserve">Количество субъектов </w:t>
            </w:r>
            <w:proofErr w:type="spellStart"/>
            <w:r w:rsidRPr="00A93183">
              <w:rPr>
                <w:rFonts w:ascii="Times New Roman" w:hAnsi="Times New Roman" w:cs="Times New Roman"/>
              </w:rPr>
              <w:t>МиСП</w:t>
            </w:r>
            <w:proofErr w:type="spellEnd"/>
            <w:r w:rsidRPr="00A93183">
              <w:rPr>
                <w:rFonts w:ascii="Times New Roman" w:hAnsi="Times New Roman" w:cs="Times New Roman"/>
              </w:rPr>
              <w:t xml:space="preserve"> и физических лиц, применяющих специальный налоговый режим, получивших финансовую поддержку на возмещение расходов, связанных с началом предпринимательской деятельности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010DFB" w14:textId="77777777" w:rsidR="00651187" w:rsidRPr="00A93183" w:rsidRDefault="00651187" w:rsidP="0063386E">
            <w:pPr>
              <w:jc w:val="center"/>
            </w:pPr>
            <w:r w:rsidRPr="00A93183">
              <w:t>1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823963" w14:textId="77777777" w:rsidR="00651187" w:rsidRPr="00A93183" w:rsidRDefault="00651187" w:rsidP="0063386E">
            <w:pPr>
              <w:snapToGrid w:val="0"/>
              <w:jc w:val="center"/>
            </w:pP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E077AF" w14:textId="77777777" w:rsidR="00651187" w:rsidRPr="00A93183" w:rsidRDefault="00651187" w:rsidP="0063386E">
            <w:pPr>
              <w:jc w:val="center"/>
            </w:pPr>
            <w:r w:rsidRPr="00A93183">
              <w:rPr>
                <w:lang w:eastAsia="en-US"/>
              </w:rPr>
              <w:t>единиц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5C63EB" w14:textId="77777777" w:rsidR="00651187" w:rsidRPr="00A93183" w:rsidRDefault="00651187" w:rsidP="0063386E">
            <w:pPr>
              <w:snapToGrid w:val="0"/>
              <w:jc w:val="center"/>
            </w:pP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720510" w14:textId="77777777" w:rsidR="00651187" w:rsidRPr="00A93183" w:rsidRDefault="00651187" w:rsidP="0063386E">
            <w:pPr>
              <w:jc w:val="center"/>
            </w:pPr>
            <w:r w:rsidRPr="00A93183">
              <w:t>1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3916B8" w14:textId="77777777" w:rsidR="00651187" w:rsidRPr="00A93183" w:rsidRDefault="00651187" w:rsidP="0063386E">
            <w:pPr>
              <w:jc w:val="center"/>
            </w:pPr>
            <w:r w:rsidRPr="00A93183">
              <w:t>1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297DDD" w14:textId="77777777" w:rsidR="00651187" w:rsidRPr="00A93183" w:rsidRDefault="00651187" w:rsidP="0063386E">
            <w:pPr>
              <w:jc w:val="center"/>
            </w:pPr>
            <w:r w:rsidRPr="00A93183">
              <w:t>1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CE6C37" w14:textId="77777777" w:rsidR="00651187" w:rsidRPr="00A93183" w:rsidRDefault="00651187" w:rsidP="0063386E">
            <w:pPr>
              <w:jc w:val="center"/>
              <w:rPr>
                <w:sz w:val="22"/>
                <w:szCs w:val="22"/>
              </w:rPr>
            </w:pPr>
            <w:r w:rsidRPr="00A93183">
              <w:rPr>
                <w:sz w:val="22"/>
                <w:szCs w:val="22"/>
              </w:rPr>
              <w:t>0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1A4729" w14:textId="77777777" w:rsidR="00651187" w:rsidRPr="00A93183" w:rsidRDefault="00651187" w:rsidP="0063386E">
            <w:pPr>
              <w:jc w:val="center"/>
            </w:pPr>
            <w:r w:rsidRPr="00A93183">
              <w:t>3</w:t>
            </w:r>
          </w:p>
        </w:tc>
      </w:tr>
      <w:tr w:rsidR="00651187" w:rsidRPr="00A93183" w14:paraId="389698D7" w14:textId="77777777" w:rsidTr="0063386E">
        <w:trPr>
          <w:gridAfter w:val="1"/>
          <w:wAfter w:w="82" w:type="pct"/>
          <w:cantSplit/>
          <w:trHeight w:val="703"/>
        </w:trPr>
        <w:tc>
          <w:tcPr>
            <w:tcW w:w="23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947F3D" w14:textId="77777777" w:rsidR="00651187" w:rsidRPr="00A93183" w:rsidRDefault="00651187" w:rsidP="0063386E">
            <w:pPr>
              <w:jc w:val="center"/>
            </w:pPr>
            <w:r w:rsidRPr="00A93183">
              <w:rPr>
                <w:b/>
              </w:rPr>
              <w:t>1.2.</w:t>
            </w:r>
          </w:p>
          <w:p w14:paraId="66E1FC6F" w14:textId="77777777" w:rsidR="00651187" w:rsidRPr="00A93183" w:rsidRDefault="00651187" w:rsidP="0063386E">
            <w:pPr>
              <w:jc w:val="center"/>
              <w:rPr>
                <w:b/>
              </w:rPr>
            </w:pPr>
          </w:p>
          <w:p w14:paraId="069E0DC9" w14:textId="77777777" w:rsidR="00651187" w:rsidRPr="00A93183" w:rsidRDefault="00651187" w:rsidP="0063386E">
            <w:pPr>
              <w:jc w:val="center"/>
              <w:rPr>
                <w:b/>
              </w:rPr>
            </w:pPr>
          </w:p>
          <w:p w14:paraId="78839B3A" w14:textId="77777777" w:rsidR="00651187" w:rsidRPr="00A93183" w:rsidRDefault="00651187" w:rsidP="0063386E">
            <w:pPr>
              <w:jc w:val="center"/>
              <w:rPr>
                <w:b/>
              </w:rPr>
            </w:pPr>
          </w:p>
          <w:p w14:paraId="6BE6FDA6" w14:textId="77777777" w:rsidR="00651187" w:rsidRPr="00A93183" w:rsidRDefault="00651187" w:rsidP="0063386E">
            <w:pPr>
              <w:jc w:val="center"/>
              <w:rPr>
                <w:b/>
              </w:rPr>
            </w:pPr>
          </w:p>
          <w:p w14:paraId="179DB3A1" w14:textId="77777777" w:rsidR="00651187" w:rsidRPr="00A93183" w:rsidRDefault="00651187" w:rsidP="0063386E">
            <w:pPr>
              <w:jc w:val="center"/>
            </w:pPr>
          </w:p>
          <w:p w14:paraId="1800F7BD" w14:textId="77777777" w:rsidR="00651187" w:rsidRPr="00A93183" w:rsidRDefault="00651187" w:rsidP="0063386E">
            <w:pPr>
              <w:jc w:val="center"/>
            </w:pPr>
          </w:p>
          <w:p w14:paraId="782CD5BD" w14:textId="77777777" w:rsidR="00651187" w:rsidRPr="00A93183" w:rsidRDefault="00651187" w:rsidP="0063386E">
            <w:pPr>
              <w:jc w:val="center"/>
            </w:pPr>
          </w:p>
          <w:p w14:paraId="6B10A9D2" w14:textId="77777777" w:rsidR="00651187" w:rsidRPr="00A93183" w:rsidRDefault="00651187" w:rsidP="0063386E">
            <w:pPr>
              <w:jc w:val="center"/>
            </w:pPr>
          </w:p>
          <w:p w14:paraId="794FC85C" w14:textId="77777777" w:rsidR="00651187" w:rsidRPr="00A93183" w:rsidRDefault="00651187" w:rsidP="0063386E">
            <w:pPr>
              <w:jc w:val="center"/>
            </w:pPr>
          </w:p>
          <w:p w14:paraId="04C660FE" w14:textId="77777777" w:rsidR="00651187" w:rsidRPr="00A93183" w:rsidRDefault="00651187" w:rsidP="0063386E">
            <w:pPr>
              <w:jc w:val="center"/>
            </w:pPr>
          </w:p>
          <w:p w14:paraId="4983B595" w14:textId="77777777" w:rsidR="00651187" w:rsidRPr="00A93183" w:rsidRDefault="00651187" w:rsidP="0063386E">
            <w:pPr>
              <w:jc w:val="center"/>
            </w:pPr>
          </w:p>
          <w:p w14:paraId="5CD9EFA4" w14:textId="77777777" w:rsidR="00651187" w:rsidRPr="00A93183" w:rsidRDefault="00651187" w:rsidP="0063386E">
            <w:pPr>
              <w:jc w:val="center"/>
            </w:pPr>
          </w:p>
          <w:p w14:paraId="2FCB509A" w14:textId="77777777" w:rsidR="00651187" w:rsidRPr="00A93183" w:rsidRDefault="00651187" w:rsidP="0063386E">
            <w:pPr>
              <w:jc w:val="center"/>
            </w:pPr>
          </w:p>
          <w:p w14:paraId="25DFFE9C" w14:textId="77777777" w:rsidR="00651187" w:rsidRPr="00A93183" w:rsidRDefault="00651187" w:rsidP="0063386E">
            <w:pPr>
              <w:jc w:val="center"/>
            </w:pPr>
          </w:p>
          <w:p w14:paraId="1D377845" w14:textId="77777777" w:rsidR="00651187" w:rsidRPr="00A93183" w:rsidRDefault="00651187" w:rsidP="0063386E">
            <w:pPr>
              <w:jc w:val="center"/>
            </w:pPr>
          </w:p>
          <w:p w14:paraId="740DC17C" w14:textId="77777777" w:rsidR="00651187" w:rsidRPr="00A93183" w:rsidRDefault="00651187" w:rsidP="0063386E">
            <w:pPr>
              <w:jc w:val="center"/>
            </w:pPr>
          </w:p>
          <w:p w14:paraId="4EC4AAC1" w14:textId="77777777" w:rsidR="00651187" w:rsidRPr="00A93183" w:rsidRDefault="00651187" w:rsidP="0063386E">
            <w:pPr>
              <w:jc w:val="center"/>
            </w:pPr>
          </w:p>
        </w:tc>
        <w:tc>
          <w:tcPr>
            <w:tcW w:w="1806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D79FED" w14:textId="77777777" w:rsidR="00651187" w:rsidRPr="00A93183" w:rsidRDefault="00651187" w:rsidP="0063386E">
            <w:pPr>
              <w:jc w:val="center"/>
            </w:pPr>
            <w:r w:rsidRPr="00A93183">
              <w:rPr>
                <w:b/>
              </w:rPr>
              <w:t xml:space="preserve">Предоставление субсидий </w:t>
            </w:r>
            <w:proofErr w:type="gramStart"/>
            <w:r w:rsidRPr="00A93183">
              <w:rPr>
                <w:b/>
              </w:rPr>
              <w:t xml:space="preserve">субъектам  </w:t>
            </w:r>
            <w:proofErr w:type="spellStart"/>
            <w:r w:rsidRPr="00A93183">
              <w:rPr>
                <w:b/>
              </w:rPr>
              <w:t>МиСП</w:t>
            </w:r>
            <w:proofErr w:type="spellEnd"/>
            <w:proofErr w:type="gramEnd"/>
            <w:r w:rsidRPr="00A93183">
              <w:rPr>
                <w:b/>
              </w:rPr>
              <w:t xml:space="preserve"> и физическим лицам, применяющих специальный налоговый режим, на компенсацию затрат*</w:t>
            </w:r>
          </w:p>
        </w:tc>
        <w:tc>
          <w:tcPr>
            <w:tcW w:w="27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1F43EE" w14:textId="77777777" w:rsidR="00651187" w:rsidRPr="00A93183" w:rsidRDefault="00651187" w:rsidP="0063386E">
            <w:pPr>
              <w:jc w:val="center"/>
            </w:pPr>
            <w:r w:rsidRPr="00A93183">
              <w:t>2021-2024</w:t>
            </w:r>
          </w:p>
        </w:tc>
        <w:tc>
          <w:tcPr>
            <w:tcW w:w="43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7DCC77" w14:textId="77777777" w:rsidR="00651187" w:rsidRPr="00A93183" w:rsidRDefault="00651187" w:rsidP="0063386E">
            <w:pPr>
              <w:jc w:val="center"/>
            </w:pPr>
            <w:r w:rsidRPr="00A93183">
              <w:t>тыс. руб.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19C440" w14:textId="77777777" w:rsidR="00651187" w:rsidRPr="00A93183" w:rsidRDefault="00651187" w:rsidP="0063386E">
            <w:pPr>
              <w:jc w:val="center"/>
            </w:pPr>
            <w:r w:rsidRPr="00A93183">
              <w:rPr>
                <w:b/>
              </w:rPr>
              <w:t>Всего: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8AAEFA" w14:textId="77777777" w:rsidR="00651187" w:rsidRPr="00A93183" w:rsidRDefault="00651187" w:rsidP="0063386E">
            <w:pPr>
              <w:jc w:val="center"/>
              <w:rPr>
                <w:b/>
              </w:rPr>
            </w:pPr>
            <w:r w:rsidRPr="00A93183">
              <w:rPr>
                <w:b/>
              </w:rPr>
              <w:t>1 458,6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67A3F4" w14:textId="77777777" w:rsidR="00651187" w:rsidRPr="00A93183" w:rsidRDefault="00651187" w:rsidP="0063386E">
            <w:pPr>
              <w:jc w:val="center"/>
              <w:rPr>
                <w:b/>
              </w:rPr>
            </w:pPr>
            <w:r w:rsidRPr="00A93183">
              <w:rPr>
                <w:b/>
              </w:rPr>
              <w:t>1 397,5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09C081" w14:textId="77777777" w:rsidR="00651187" w:rsidRPr="00A93183" w:rsidRDefault="00651187" w:rsidP="0063386E">
            <w:pPr>
              <w:jc w:val="center"/>
              <w:rPr>
                <w:b/>
              </w:rPr>
            </w:pPr>
            <w:r w:rsidRPr="00A93183">
              <w:rPr>
                <w:b/>
              </w:rPr>
              <w:t>700,0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2AC7E3" w14:textId="77777777" w:rsidR="00651187" w:rsidRPr="00A93183" w:rsidRDefault="00651187" w:rsidP="0063386E">
            <w:pPr>
              <w:jc w:val="center"/>
              <w:rPr>
                <w:b/>
              </w:rPr>
            </w:pPr>
            <w:r w:rsidRPr="00A93183">
              <w:rPr>
                <w:b/>
              </w:rPr>
              <w:t>600,0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3440E" w14:textId="77777777" w:rsidR="00651187" w:rsidRPr="00A93183" w:rsidRDefault="00651187" w:rsidP="0063386E">
            <w:pPr>
              <w:jc w:val="center"/>
              <w:rPr>
                <w:b/>
              </w:rPr>
            </w:pPr>
            <w:r w:rsidRPr="00A93183">
              <w:rPr>
                <w:b/>
              </w:rPr>
              <w:t>4 156,1</w:t>
            </w:r>
          </w:p>
        </w:tc>
      </w:tr>
      <w:tr w:rsidR="00651187" w:rsidRPr="00A93183" w14:paraId="3D4EC2B3" w14:textId="77777777" w:rsidTr="0063386E">
        <w:trPr>
          <w:gridAfter w:val="1"/>
          <w:wAfter w:w="82" w:type="pct"/>
          <w:cantSplit/>
          <w:trHeight w:val="636"/>
        </w:trPr>
        <w:tc>
          <w:tcPr>
            <w:tcW w:w="2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723C16" w14:textId="77777777" w:rsidR="00651187" w:rsidRPr="00A93183" w:rsidRDefault="00651187" w:rsidP="0063386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806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77D283" w14:textId="77777777" w:rsidR="00651187" w:rsidRPr="00A93183" w:rsidRDefault="00651187" w:rsidP="0063386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D3C01B" w14:textId="77777777" w:rsidR="00651187" w:rsidRPr="00A93183" w:rsidRDefault="00651187" w:rsidP="0063386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7DC7D1" w14:textId="77777777" w:rsidR="00651187" w:rsidRPr="00A93183" w:rsidRDefault="00651187" w:rsidP="0063386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676801" w14:textId="77777777" w:rsidR="00651187" w:rsidRPr="00A93183" w:rsidRDefault="00651187" w:rsidP="0063386E">
            <w:pPr>
              <w:jc w:val="center"/>
            </w:pPr>
            <w:proofErr w:type="spellStart"/>
            <w:proofErr w:type="gramStart"/>
            <w:r w:rsidRPr="00A93183">
              <w:t>Област</w:t>
            </w:r>
            <w:proofErr w:type="spellEnd"/>
            <w:r w:rsidRPr="00A93183">
              <w:t>-ной</w:t>
            </w:r>
            <w:proofErr w:type="gramEnd"/>
            <w:r w:rsidRPr="00A93183">
              <w:t xml:space="preserve"> бюджет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0DC85A" w14:textId="77777777" w:rsidR="00651187" w:rsidRPr="00A93183" w:rsidRDefault="00651187" w:rsidP="0063386E">
            <w:pPr>
              <w:jc w:val="center"/>
            </w:pPr>
            <w:r w:rsidRPr="00A93183">
              <w:t>658,6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CC044E" w14:textId="77777777" w:rsidR="00651187" w:rsidRPr="00A93183" w:rsidRDefault="00651187" w:rsidP="0063386E">
            <w:pPr>
              <w:jc w:val="center"/>
            </w:pPr>
            <w:r w:rsidRPr="00A93183">
              <w:t>797,5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CDF57B" w14:textId="77777777" w:rsidR="00651187" w:rsidRPr="00A93183" w:rsidRDefault="00651187" w:rsidP="0063386E">
            <w:pPr>
              <w:jc w:val="center"/>
            </w:pPr>
            <w:r w:rsidRPr="00A93183">
              <w:t>600,0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4F6506" w14:textId="77777777" w:rsidR="00651187" w:rsidRPr="00A93183" w:rsidRDefault="00651187" w:rsidP="0063386E">
            <w:pPr>
              <w:jc w:val="center"/>
            </w:pPr>
            <w:r w:rsidRPr="00A93183">
              <w:t>500,0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E35C0A" w14:textId="77777777" w:rsidR="00651187" w:rsidRPr="00A93183" w:rsidRDefault="00651187" w:rsidP="0063386E">
            <w:pPr>
              <w:jc w:val="center"/>
            </w:pPr>
            <w:r w:rsidRPr="00A93183">
              <w:t>2 556,1</w:t>
            </w:r>
          </w:p>
        </w:tc>
      </w:tr>
      <w:tr w:rsidR="00651187" w:rsidRPr="00A93183" w14:paraId="1026F8A2" w14:textId="77777777" w:rsidTr="0063386E">
        <w:trPr>
          <w:gridAfter w:val="1"/>
          <w:wAfter w:w="82" w:type="pct"/>
          <w:cantSplit/>
          <w:trHeight w:val="754"/>
        </w:trPr>
        <w:tc>
          <w:tcPr>
            <w:tcW w:w="2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90296B" w14:textId="77777777" w:rsidR="00651187" w:rsidRPr="00A93183" w:rsidRDefault="00651187" w:rsidP="0063386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806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919FEC" w14:textId="77777777" w:rsidR="00651187" w:rsidRPr="00A93183" w:rsidRDefault="00651187" w:rsidP="0063386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B10777" w14:textId="77777777" w:rsidR="00651187" w:rsidRPr="00A93183" w:rsidRDefault="00651187" w:rsidP="0063386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7814D5" w14:textId="77777777" w:rsidR="00651187" w:rsidRPr="00A93183" w:rsidRDefault="00651187" w:rsidP="0063386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C3F67C" w14:textId="77777777" w:rsidR="00651187" w:rsidRPr="00A93183" w:rsidRDefault="00651187" w:rsidP="0063386E">
            <w:pPr>
              <w:jc w:val="center"/>
            </w:pPr>
            <w:r w:rsidRPr="00A93183">
              <w:rPr>
                <w:lang w:eastAsia="en-US"/>
              </w:rPr>
              <w:t>Бюджет</w:t>
            </w:r>
          </w:p>
          <w:p w14:paraId="62D3DB58" w14:textId="77777777" w:rsidR="00651187" w:rsidRPr="00A93183" w:rsidRDefault="00651187" w:rsidP="0063386E">
            <w:pPr>
              <w:jc w:val="center"/>
            </w:pPr>
            <w:r w:rsidRPr="00A93183">
              <w:rPr>
                <w:lang w:eastAsia="en-US"/>
              </w:rPr>
              <w:t>города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92B92D" w14:textId="77777777" w:rsidR="00651187" w:rsidRPr="00A93183" w:rsidRDefault="00651187" w:rsidP="0063386E">
            <w:pPr>
              <w:jc w:val="center"/>
            </w:pPr>
            <w:r w:rsidRPr="00A93183">
              <w:t>800,0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D6D701" w14:textId="77777777" w:rsidR="00651187" w:rsidRPr="00A93183" w:rsidRDefault="00651187" w:rsidP="0063386E">
            <w:pPr>
              <w:jc w:val="center"/>
            </w:pPr>
            <w:r w:rsidRPr="00A93183">
              <w:t>600,0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030B51" w14:textId="77777777" w:rsidR="00651187" w:rsidRPr="00A93183" w:rsidRDefault="00651187" w:rsidP="0063386E">
            <w:pPr>
              <w:jc w:val="center"/>
            </w:pPr>
            <w:r w:rsidRPr="00A93183">
              <w:t>100,0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D606FA" w14:textId="77777777" w:rsidR="00651187" w:rsidRPr="00A93183" w:rsidRDefault="00651187" w:rsidP="0063386E">
            <w:pPr>
              <w:jc w:val="center"/>
            </w:pPr>
            <w:r w:rsidRPr="00A93183">
              <w:t>100,0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D69BE2" w14:textId="77777777" w:rsidR="00651187" w:rsidRPr="00A93183" w:rsidRDefault="00651187" w:rsidP="0063386E">
            <w:pPr>
              <w:jc w:val="center"/>
            </w:pPr>
            <w:r w:rsidRPr="00A93183">
              <w:t>1 600,0</w:t>
            </w:r>
          </w:p>
        </w:tc>
      </w:tr>
      <w:tr w:rsidR="00651187" w:rsidRPr="00A93183" w14:paraId="3F28D314" w14:textId="77777777" w:rsidTr="0063386E">
        <w:trPr>
          <w:gridAfter w:val="1"/>
          <w:wAfter w:w="82" w:type="pct"/>
          <w:cantSplit/>
          <w:trHeight w:val="143"/>
        </w:trPr>
        <w:tc>
          <w:tcPr>
            <w:tcW w:w="2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1D15ED" w14:textId="77777777" w:rsidR="00651187" w:rsidRPr="00A93183" w:rsidRDefault="00651187" w:rsidP="0063386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EEBFA" w14:textId="77777777" w:rsidR="00651187" w:rsidRPr="00A93183" w:rsidRDefault="00651187" w:rsidP="0063386E">
            <w:pPr>
              <w:pStyle w:val="ConsPlusNormal"/>
              <w:widowControl/>
              <w:ind w:firstLine="0"/>
            </w:pPr>
            <w:r w:rsidRPr="00A93183">
              <w:rPr>
                <w:rFonts w:ascii="Times New Roman" w:hAnsi="Times New Roman" w:cs="Times New Roman"/>
                <w:b/>
              </w:rPr>
              <w:t>Индикатор 1</w:t>
            </w:r>
          </w:p>
          <w:p w14:paraId="330FCF94" w14:textId="77777777" w:rsidR="00651187" w:rsidRPr="00A93183" w:rsidRDefault="00651187" w:rsidP="0063386E">
            <w:pPr>
              <w:pStyle w:val="ConsPlusNormal"/>
              <w:widowControl/>
            </w:pPr>
            <w:r w:rsidRPr="00A93183">
              <w:rPr>
                <w:rFonts w:ascii="Times New Roman" w:hAnsi="Times New Roman" w:cs="Times New Roman"/>
              </w:rPr>
              <w:t xml:space="preserve">Количество субъектов </w:t>
            </w:r>
            <w:proofErr w:type="spellStart"/>
            <w:r w:rsidRPr="00A93183">
              <w:rPr>
                <w:rFonts w:ascii="Times New Roman" w:hAnsi="Times New Roman" w:cs="Times New Roman"/>
              </w:rPr>
              <w:t>МиСП</w:t>
            </w:r>
            <w:proofErr w:type="spellEnd"/>
            <w:r w:rsidRPr="00A93183">
              <w:rPr>
                <w:rFonts w:ascii="Times New Roman" w:hAnsi="Times New Roman" w:cs="Times New Roman"/>
              </w:rPr>
              <w:t xml:space="preserve"> и физических лиц, применяющих специальный налоговый режим, получивших финансовую поддержку на компенсацию затрат, связанных с уплатой процентов по кредитам, привлечённым в российских кредитных организациях; с участием в </w:t>
            </w:r>
            <w:proofErr w:type="spellStart"/>
            <w:r w:rsidRPr="00A93183">
              <w:rPr>
                <w:rFonts w:ascii="Times New Roman" w:hAnsi="Times New Roman" w:cs="Times New Roman"/>
              </w:rPr>
              <w:t>выставочно</w:t>
            </w:r>
            <w:proofErr w:type="spellEnd"/>
            <w:r w:rsidRPr="00A93183">
              <w:rPr>
                <w:rFonts w:ascii="Times New Roman" w:hAnsi="Times New Roman" w:cs="Times New Roman"/>
              </w:rPr>
              <w:t>-ярмарочных мероприятиях; с оплатой услуг по проведению сертификации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9B410D" w14:textId="77777777" w:rsidR="00651187" w:rsidRPr="00A93183" w:rsidRDefault="00651187" w:rsidP="0063386E">
            <w:pPr>
              <w:jc w:val="center"/>
            </w:pPr>
            <w:r w:rsidRPr="00A93183">
              <w:t>0,5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1B52DB" w14:textId="77777777" w:rsidR="00651187" w:rsidRPr="00A93183" w:rsidRDefault="00651187" w:rsidP="0063386E">
            <w:pPr>
              <w:snapToGrid w:val="0"/>
              <w:jc w:val="center"/>
            </w:pP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46922C" w14:textId="77777777" w:rsidR="00651187" w:rsidRPr="00A93183" w:rsidRDefault="00651187" w:rsidP="0063386E">
            <w:pPr>
              <w:jc w:val="center"/>
            </w:pPr>
            <w:r w:rsidRPr="00A93183">
              <w:rPr>
                <w:lang w:eastAsia="en-US"/>
              </w:rPr>
              <w:t>единиц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627587" w14:textId="77777777" w:rsidR="00651187" w:rsidRPr="00A93183" w:rsidRDefault="00651187" w:rsidP="0063386E">
            <w:pPr>
              <w:snapToGrid w:val="0"/>
              <w:jc w:val="center"/>
            </w:pP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43AA2F" w14:textId="77777777" w:rsidR="00651187" w:rsidRPr="00A93183" w:rsidRDefault="00651187" w:rsidP="0063386E">
            <w:pPr>
              <w:jc w:val="center"/>
            </w:pPr>
            <w:r w:rsidRPr="00A93183">
              <w:t>3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E4CDBA" w14:textId="77777777" w:rsidR="00651187" w:rsidRPr="00A93183" w:rsidRDefault="00651187" w:rsidP="0063386E">
            <w:pPr>
              <w:jc w:val="center"/>
            </w:pPr>
            <w:r w:rsidRPr="00A93183">
              <w:t>6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B52DC4" w14:textId="77777777" w:rsidR="00651187" w:rsidRPr="00A93183" w:rsidRDefault="00651187" w:rsidP="0063386E">
            <w:pPr>
              <w:jc w:val="center"/>
            </w:pPr>
            <w:r w:rsidRPr="00A93183">
              <w:t>3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A97FD6" w14:textId="77777777" w:rsidR="00651187" w:rsidRPr="00A93183" w:rsidRDefault="00651187" w:rsidP="0063386E">
            <w:pPr>
              <w:jc w:val="center"/>
            </w:pPr>
            <w:r w:rsidRPr="00A93183">
              <w:t>3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9A0118" w14:textId="77777777" w:rsidR="00651187" w:rsidRPr="00A93183" w:rsidRDefault="00651187" w:rsidP="0063386E">
            <w:pPr>
              <w:jc w:val="center"/>
            </w:pPr>
            <w:r w:rsidRPr="00A93183">
              <w:t>15</w:t>
            </w:r>
          </w:p>
        </w:tc>
      </w:tr>
      <w:tr w:rsidR="00651187" w:rsidRPr="00A93183" w14:paraId="588B58CB" w14:textId="77777777" w:rsidTr="0063386E">
        <w:trPr>
          <w:gridAfter w:val="1"/>
          <w:wAfter w:w="82" w:type="pct"/>
          <w:cantSplit/>
          <w:trHeight w:val="1824"/>
        </w:trPr>
        <w:tc>
          <w:tcPr>
            <w:tcW w:w="2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368C8C" w14:textId="77777777" w:rsidR="00651187" w:rsidRPr="00A93183" w:rsidRDefault="00651187" w:rsidP="0063386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BA8802" w14:textId="77777777" w:rsidR="00651187" w:rsidRPr="00A93183" w:rsidRDefault="00651187" w:rsidP="0063386E">
            <w:pPr>
              <w:pStyle w:val="ConsPlusNormal"/>
              <w:widowControl/>
              <w:ind w:firstLine="0"/>
            </w:pPr>
            <w:r w:rsidRPr="00A93183">
              <w:rPr>
                <w:rFonts w:ascii="Times New Roman" w:hAnsi="Times New Roman" w:cs="Times New Roman"/>
                <w:b/>
              </w:rPr>
              <w:t>Индикатор 2</w:t>
            </w:r>
          </w:p>
          <w:p w14:paraId="5600BAEC" w14:textId="77777777" w:rsidR="00651187" w:rsidRPr="00A93183" w:rsidRDefault="00651187" w:rsidP="0063386E">
            <w:pPr>
              <w:pStyle w:val="ConsPlusNormal"/>
              <w:widowControl/>
            </w:pPr>
            <w:r w:rsidRPr="00A93183">
              <w:rPr>
                <w:rFonts w:ascii="Times New Roman" w:hAnsi="Times New Roman" w:cs="Times New Roman"/>
              </w:rPr>
              <w:t xml:space="preserve">Превышение темпа прироста средней заработной платы субъектов </w:t>
            </w:r>
            <w:proofErr w:type="spellStart"/>
            <w:r w:rsidRPr="00A93183">
              <w:rPr>
                <w:rFonts w:ascii="Times New Roman" w:hAnsi="Times New Roman" w:cs="Times New Roman"/>
              </w:rPr>
              <w:t>МиСП</w:t>
            </w:r>
            <w:proofErr w:type="spellEnd"/>
            <w:r w:rsidRPr="00A93183">
              <w:rPr>
                <w:rFonts w:ascii="Times New Roman" w:hAnsi="Times New Roman" w:cs="Times New Roman"/>
              </w:rPr>
              <w:t xml:space="preserve">, получивших финансовую поддержку на компенсацию затрат, связанных с уплатой процентов по кредитам, привлечённым в российских кредитных организациях; с участием в </w:t>
            </w:r>
            <w:proofErr w:type="spellStart"/>
            <w:r w:rsidRPr="00A93183">
              <w:rPr>
                <w:rFonts w:ascii="Times New Roman" w:hAnsi="Times New Roman" w:cs="Times New Roman"/>
              </w:rPr>
              <w:t>выставочно</w:t>
            </w:r>
            <w:proofErr w:type="spellEnd"/>
            <w:r w:rsidRPr="00A93183">
              <w:rPr>
                <w:rFonts w:ascii="Times New Roman" w:hAnsi="Times New Roman" w:cs="Times New Roman"/>
              </w:rPr>
              <w:t>-ярмарочных мероприятиях; с оплатой услуг по проведению сертификации, к темпу прироста средней заработной платы по городу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0FD5DC" w14:textId="77777777" w:rsidR="00651187" w:rsidRPr="00A93183" w:rsidRDefault="00651187" w:rsidP="0063386E">
            <w:pPr>
              <w:jc w:val="center"/>
            </w:pPr>
            <w:r w:rsidRPr="00A93183">
              <w:t>0,5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8C48DD" w14:textId="77777777" w:rsidR="00651187" w:rsidRPr="00A93183" w:rsidRDefault="00651187" w:rsidP="0063386E">
            <w:pPr>
              <w:snapToGrid w:val="0"/>
              <w:jc w:val="center"/>
            </w:pP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D42E83" w14:textId="77777777" w:rsidR="00651187" w:rsidRPr="00A93183" w:rsidRDefault="00651187" w:rsidP="0063386E">
            <w:pPr>
              <w:jc w:val="center"/>
            </w:pPr>
            <w:r w:rsidRPr="00A93183">
              <w:t>%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09248B" w14:textId="77777777" w:rsidR="00651187" w:rsidRPr="00A93183" w:rsidRDefault="00651187" w:rsidP="0063386E">
            <w:pPr>
              <w:snapToGrid w:val="0"/>
              <w:jc w:val="center"/>
            </w:pP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CBB0E0" w14:textId="77777777" w:rsidR="00651187" w:rsidRPr="00A93183" w:rsidRDefault="00651187" w:rsidP="0063386E">
            <w:pPr>
              <w:pStyle w:val="ConsPlusNormal"/>
              <w:widowControl/>
              <w:ind w:firstLine="0"/>
              <w:jc w:val="center"/>
            </w:pPr>
            <w:r w:rsidRPr="00A93183"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4D6D0D" w14:textId="77777777" w:rsidR="00651187" w:rsidRPr="00A93183" w:rsidRDefault="00651187" w:rsidP="0063386E">
            <w:pPr>
              <w:pStyle w:val="ConsPlusNormal"/>
              <w:widowControl/>
              <w:ind w:firstLine="0"/>
              <w:jc w:val="center"/>
            </w:pPr>
            <w:r w:rsidRPr="00A93183"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5D3FF3" w14:textId="77777777" w:rsidR="00651187" w:rsidRPr="00A93183" w:rsidRDefault="00651187" w:rsidP="0063386E">
            <w:pPr>
              <w:pStyle w:val="ConsPlusNormal"/>
              <w:widowControl/>
              <w:ind w:firstLine="0"/>
              <w:jc w:val="center"/>
            </w:pPr>
            <w:r w:rsidRPr="00A93183"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B17E8" w14:textId="77777777" w:rsidR="00651187" w:rsidRPr="00A93183" w:rsidRDefault="00651187" w:rsidP="0063386E">
            <w:pPr>
              <w:pStyle w:val="ConsPlusNormal"/>
              <w:widowControl/>
              <w:ind w:firstLine="0"/>
              <w:jc w:val="center"/>
            </w:pPr>
            <w:r w:rsidRPr="00A93183"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10437" w14:textId="77777777" w:rsidR="00651187" w:rsidRPr="00A93183" w:rsidRDefault="00651187" w:rsidP="0063386E">
            <w:pPr>
              <w:jc w:val="center"/>
            </w:pPr>
            <w:r w:rsidRPr="00A93183">
              <w:t>2,7</w:t>
            </w:r>
          </w:p>
        </w:tc>
      </w:tr>
      <w:tr w:rsidR="00651187" w:rsidRPr="00A93183" w14:paraId="0D66BDBF" w14:textId="77777777" w:rsidTr="0063386E">
        <w:trPr>
          <w:gridAfter w:val="1"/>
          <w:wAfter w:w="82" w:type="pct"/>
          <w:cantSplit/>
          <w:trHeight w:val="662"/>
        </w:trPr>
        <w:tc>
          <w:tcPr>
            <w:tcW w:w="23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DA4107" w14:textId="77777777" w:rsidR="00651187" w:rsidRPr="00A93183" w:rsidRDefault="00651187" w:rsidP="0063386E">
            <w:pPr>
              <w:jc w:val="center"/>
            </w:pPr>
            <w:r w:rsidRPr="00A93183">
              <w:rPr>
                <w:b/>
              </w:rPr>
              <w:t>1.3.</w:t>
            </w:r>
          </w:p>
        </w:tc>
        <w:tc>
          <w:tcPr>
            <w:tcW w:w="1806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FDAF36" w14:textId="77777777" w:rsidR="00651187" w:rsidRPr="00A93183" w:rsidRDefault="00651187" w:rsidP="0063386E">
            <w:pPr>
              <w:jc w:val="center"/>
            </w:pPr>
            <w:r w:rsidRPr="00A93183">
              <w:rPr>
                <w:b/>
              </w:rPr>
              <w:t xml:space="preserve">Предоставление субсидий </w:t>
            </w:r>
            <w:proofErr w:type="gramStart"/>
            <w:r w:rsidRPr="00A93183">
              <w:rPr>
                <w:b/>
              </w:rPr>
              <w:t xml:space="preserve">субъектам  </w:t>
            </w:r>
            <w:proofErr w:type="spellStart"/>
            <w:r w:rsidRPr="00A93183">
              <w:rPr>
                <w:b/>
              </w:rPr>
              <w:t>МиСП</w:t>
            </w:r>
            <w:proofErr w:type="spellEnd"/>
            <w:proofErr w:type="gramEnd"/>
            <w:r w:rsidRPr="00A93183">
              <w:rPr>
                <w:b/>
              </w:rPr>
              <w:t xml:space="preserve"> и физическим лицам, применяющих специальный </w:t>
            </w:r>
            <w:r w:rsidRPr="00A93183">
              <w:rPr>
                <w:b/>
              </w:rPr>
              <w:lastRenderedPageBreak/>
              <w:t>налоговый режим, на компенсацию затрат, связанных с приобретением  производственного оборудования, используемого при производстве товара, работ, услуг*</w:t>
            </w:r>
          </w:p>
        </w:tc>
        <w:tc>
          <w:tcPr>
            <w:tcW w:w="27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37AC9E" w14:textId="77777777" w:rsidR="00651187" w:rsidRPr="00A93183" w:rsidRDefault="00651187" w:rsidP="0063386E">
            <w:pPr>
              <w:jc w:val="center"/>
            </w:pPr>
            <w:r w:rsidRPr="00A93183">
              <w:lastRenderedPageBreak/>
              <w:t>2021-2024</w:t>
            </w:r>
          </w:p>
        </w:tc>
        <w:tc>
          <w:tcPr>
            <w:tcW w:w="43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E608F0" w14:textId="77777777" w:rsidR="00651187" w:rsidRPr="00A93183" w:rsidRDefault="00651187" w:rsidP="0063386E">
            <w:pPr>
              <w:jc w:val="center"/>
            </w:pPr>
            <w:r w:rsidRPr="00A93183">
              <w:t>тыс. руб.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F18302" w14:textId="77777777" w:rsidR="00651187" w:rsidRPr="00A93183" w:rsidRDefault="00651187" w:rsidP="0063386E">
            <w:pPr>
              <w:jc w:val="center"/>
            </w:pPr>
            <w:r w:rsidRPr="00A93183">
              <w:rPr>
                <w:b/>
              </w:rPr>
              <w:t>Всего: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3B9076" w14:textId="77777777" w:rsidR="00651187" w:rsidRPr="00A93183" w:rsidRDefault="00651187" w:rsidP="0063386E">
            <w:pPr>
              <w:jc w:val="center"/>
              <w:rPr>
                <w:b/>
              </w:rPr>
            </w:pPr>
            <w:r w:rsidRPr="00A93183">
              <w:rPr>
                <w:b/>
              </w:rPr>
              <w:t>1 400,0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1CEB5" w14:textId="77777777" w:rsidR="00651187" w:rsidRPr="00A93183" w:rsidRDefault="00651187" w:rsidP="0063386E">
            <w:pPr>
              <w:jc w:val="center"/>
              <w:rPr>
                <w:b/>
              </w:rPr>
            </w:pPr>
            <w:r w:rsidRPr="00A93183">
              <w:rPr>
                <w:b/>
              </w:rPr>
              <w:t>1 600,0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03AAB1" w14:textId="77777777" w:rsidR="00651187" w:rsidRPr="00A93183" w:rsidRDefault="00651187" w:rsidP="0063386E">
            <w:pPr>
              <w:jc w:val="center"/>
              <w:rPr>
                <w:b/>
              </w:rPr>
            </w:pPr>
            <w:r w:rsidRPr="00A93183">
              <w:rPr>
                <w:b/>
              </w:rPr>
              <w:t>691,2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B81B95" w14:textId="77777777" w:rsidR="00651187" w:rsidRPr="00A93183" w:rsidRDefault="00651187" w:rsidP="0063386E">
            <w:pPr>
              <w:jc w:val="center"/>
              <w:rPr>
                <w:b/>
              </w:rPr>
            </w:pPr>
            <w:r w:rsidRPr="00A93183">
              <w:rPr>
                <w:b/>
              </w:rPr>
              <w:t>1 433,5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070C11" w14:textId="77777777" w:rsidR="00651187" w:rsidRPr="00A93183" w:rsidRDefault="00651187" w:rsidP="0063386E">
            <w:pPr>
              <w:jc w:val="center"/>
              <w:rPr>
                <w:b/>
              </w:rPr>
            </w:pPr>
            <w:r w:rsidRPr="00A93183">
              <w:rPr>
                <w:b/>
              </w:rPr>
              <w:t>5 124,7</w:t>
            </w:r>
          </w:p>
        </w:tc>
      </w:tr>
      <w:tr w:rsidR="00651187" w:rsidRPr="00A93183" w14:paraId="5F9CAD79" w14:textId="77777777" w:rsidTr="0063386E">
        <w:trPr>
          <w:gridAfter w:val="1"/>
          <w:wAfter w:w="82" w:type="pct"/>
          <w:cantSplit/>
          <w:trHeight w:val="840"/>
        </w:trPr>
        <w:tc>
          <w:tcPr>
            <w:tcW w:w="2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8A0C7F" w14:textId="77777777" w:rsidR="00651187" w:rsidRPr="00A93183" w:rsidRDefault="00651187" w:rsidP="0063386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806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0E4240" w14:textId="77777777" w:rsidR="00651187" w:rsidRPr="00A93183" w:rsidRDefault="00651187" w:rsidP="0063386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104A1F" w14:textId="77777777" w:rsidR="00651187" w:rsidRPr="00A93183" w:rsidRDefault="00651187" w:rsidP="0063386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85BEF" w14:textId="77777777" w:rsidR="00651187" w:rsidRPr="00A93183" w:rsidRDefault="00651187" w:rsidP="0063386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EBAAAD" w14:textId="77777777" w:rsidR="00651187" w:rsidRPr="00A93183" w:rsidRDefault="00651187" w:rsidP="0063386E">
            <w:pPr>
              <w:jc w:val="center"/>
            </w:pPr>
            <w:proofErr w:type="spellStart"/>
            <w:proofErr w:type="gramStart"/>
            <w:r w:rsidRPr="00A93183">
              <w:t>Област</w:t>
            </w:r>
            <w:proofErr w:type="spellEnd"/>
            <w:r w:rsidRPr="00A93183">
              <w:t>-ной</w:t>
            </w:r>
            <w:proofErr w:type="gramEnd"/>
            <w:r w:rsidRPr="00A93183">
              <w:t xml:space="preserve"> бюджет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FF9A4C" w14:textId="77777777" w:rsidR="00651187" w:rsidRPr="00A93183" w:rsidRDefault="00651187" w:rsidP="0063386E">
            <w:pPr>
              <w:jc w:val="center"/>
            </w:pPr>
            <w:r w:rsidRPr="00A93183">
              <w:t>1 000,0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CF1B5D" w14:textId="77777777" w:rsidR="00651187" w:rsidRPr="00A93183" w:rsidRDefault="00651187" w:rsidP="0063386E">
            <w:pPr>
              <w:jc w:val="center"/>
            </w:pPr>
            <w:r w:rsidRPr="00A93183">
              <w:t>1 000,0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59C31B" w14:textId="77777777" w:rsidR="00651187" w:rsidRPr="00A93183" w:rsidRDefault="00651187" w:rsidP="0063386E">
            <w:pPr>
              <w:jc w:val="center"/>
            </w:pPr>
            <w:r w:rsidRPr="00A93183">
              <w:t>591,2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EDA9F" w14:textId="77777777" w:rsidR="00651187" w:rsidRPr="00A93183" w:rsidRDefault="00651187" w:rsidP="0063386E">
            <w:pPr>
              <w:jc w:val="center"/>
            </w:pPr>
            <w:r w:rsidRPr="00A93183">
              <w:t>1 333,5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5CA3F" w14:textId="77777777" w:rsidR="00651187" w:rsidRPr="00A93183" w:rsidRDefault="00651187" w:rsidP="0063386E">
            <w:pPr>
              <w:jc w:val="center"/>
            </w:pPr>
            <w:r w:rsidRPr="00A93183">
              <w:t>3 924,7</w:t>
            </w:r>
          </w:p>
        </w:tc>
      </w:tr>
      <w:tr w:rsidR="00651187" w:rsidRPr="00A93183" w14:paraId="7D21A567" w14:textId="77777777" w:rsidTr="0063386E">
        <w:trPr>
          <w:gridAfter w:val="1"/>
          <w:wAfter w:w="82" w:type="pct"/>
          <w:cantSplit/>
          <w:trHeight w:val="887"/>
        </w:trPr>
        <w:tc>
          <w:tcPr>
            <w:tcW w:w="2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B7EBF4" w14:textId="77777777" w:rsidR="00651187" w:rsidRPr="00A93183" w:rsidRDefault="00651187" w:rsidP="0063386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806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E39FD1" w14:textId="77777777" w:rsidR="00651187" w:rsidRPr="00A93183" w:rsidRDefault="00651187" w:rsidP="0063386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770D43" w14:textId="77777777" w:rsidR="00651187" w:rsidRPr="00A93183" w:rsidRDefault="00651187" w:rsidP="0063386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44923D" w14:textId="77777777" w:rsidR="00651187" w:rsidRPr="00A93183" w:rsidRDefault="00651187" w:rsidP="0063386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AB1243" w14:textId="77777777" w:rsidR="00651187" w:rsidRPr="00A93183" w:rsidRDefault="00651187" w:rsidP="0063386E">
            <w:pPr>
              <w:jc w:val="center"/>
            </w:pPr>
            <w:proofErr w:type="gramStart"/>
            <w:r w:rsidRPr="00A93183">
              <w:rPr>
                <w:lang w:eastAsia="en-US"/>
              </w:rPr>
              <w:t>Бюджет  города</w:t>
            </w:r>
            <w:proofErr w:type="gramEnd"/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E887F5" w14:textId="77777777" w:rsidR="00651187" w:rsidRPr="00A93183" w:rsidRDefault="00651187" w:rsidP="0063386E">
            <w:pPr>
              <w:jc w:val="center"/>
            </w:pPr>
            <w:r w:rsidRPr="00A93183">
              <w:t>400,0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B47FE6" w14:textId="77777777" w:rsidR="00651187" w:rsidRPr="00A93183" w:rsidRDefault="00651187" w:rsidP="0063386E">
            <w:pPr>
              <w:jc w:val="center"/>
            </w:pPr>
            <w:r w:rsidRPr="00A93183">
              <w:t>600,0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9B4F61" w14:textId="77777777" w:rsidR="00651187" w:rsidRPr="00A93183" w:rsidRDefault="00651187" w:rsidP="0063386E">
            <w:pPr>
              <w:jc w:val="center"/>
            </w:pPr>
            <w:r w:rsidRPr="00A93183">
              <w:t>100,0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411840" w14:textId="77777777" w:rsidR="00651187" w:rsidRPr="00A93183" w:rsidRDefault="00651187" w:rsidP="0063386E">
            <w:pPr>
              <w:jc w:val="center"/>
            </w:pPr>
            <w:r w:rsidRPr="00A93183">
              <w:t>100,0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4C2B30" w14:textId="77777777" w:rsidR="00651187" w:rsidRPr="00A93183" w:rsidRDefault="00651187" w:rsidP="0063386E">
            <w:pPr>
              <w:jc w:val="center"/>
            </w:pPr>
            <w:r w:rsidRPr="00A93183">
              <w:t>1 200,0</w:t>
            </w:r>
          </w:p>
        </w:tc>
      </w:tr>
      <w:tr w:rsidR="00651187" w:rsidRPr="00A93183" w14:paraId="233A1716" w14:textId="77777777" w:rsidTr="0063386E">
        <w:trPr>
          <w:gridAfter w:val="1"/>
          <w:wAfter w:w="82" w:type="pct"/>
          <w:cantSplit/>
          <w:trHeight w:val="143"/>
        </w:trPr>
        <w:tc>
          <w:tcPr>
            <w:tcW w:w="2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D35FE0" w14:textId="77777777" w:rsidR="00651187" w:rsidRPr="00A93183" w:rsidRDefault="00651187" w:rsidP="0063386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11C6CD" w14:textId="77777777" w:rsidR="00651187" w:rsidRPr="00A93183" w:rsidRDefault="00651187" w:rsidP="0063386E">
            <w:pPr>
              <w:pStyle w:val="ConsPlusNormal"/>
              <w:widowControl/>
              <w:ind w:firstLine="0"/>
            </w:pPr>
            <w:r w:rsidRPr="00A93183">
              <w:rPr>
                <w:rFonts w:ascii="Times New Roman" w:hAnsi="Times New Roman" w:cs="Times New Roman"/>
                <w:b/>
              </w:rPr>
              <w:t>Индикатор 1</w:t>
            </w:r>
          </w:p>
          <w:p w14:paraId="6B0489AD" w14:textId="77777777" w:rsidR="00651187" w:rsidRPr="00A93183" w:rsidRDefault="00651187" w:rsidP="0063386E">
            <w:pPr>
              <w:pStyle w:val="ConsPlusNormal"/>
              <w:widowControl/>
            </w:pPr>
            <w:r w:rsidRPr="00A93183">
              <w:rPr>
                <w:rFonts w:ascii="Times New Roman" w:hAnsi="Times New Roman" w:cs="Times New Roman"/>
              </w:rPr>
              <w:t xml:space="preserve">Количество субъектов </w:t>
            </w:r>
            <w:proofErr w:type="spellStart"/>
            <w:r w:rsidRPr="00A93183">
              <w:rPr>
                <w:rFonts w:ascii="Times New Roman" w:hAnsi="Times New Roman" w:cs="Times New Roman"/>
              </w:rPr>
              <w:t>МиСП</w:t>
            </w:r>
            <w:proofErr w:type="spellEnd"/>
            <w:r w:rsidRPr="00A93183">
              <w:rPr>
                <w:rFonts w:ascii="Times New Roman" w:hAnsi="Times New Roman" w:cs="Times New Roman"/>
              </w:rPr>
              <w:t xml:space="preserve"> и физических лиц, применяющих специальный налоговый режим, получивших финансовую поддержку на компенсацию затрат, связанных с </w:t>
            </w:r>
            <w:proofErr w:type="gramStart"/>
            <w:r w:rsidRPr="00A93183">
              <w:rPr>
                <w:rFonts w:ascii="Times New Roman" w:hAnsi="Times New Roman" w:cs="Times New Roman"/>
              </w:rPr>
              <w:t>приобретением  производственного</w:t>
            </w:r>
            <w:proofErr w:type="gramEnd"/>
            <w:r w:rsidRPr="00A93183">
              <w:rPr>
                <w:rFonts w:ascii="Times New Roman" w:hAnsi="Times New Roman" w:cs="Times New Roman"/>
              </w:rPr>
              <w:t xml:space="preserve"> оборудования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229E92" w14:textId="77777777" w:rsidR="00651187" w:rsidRPr="00A93183" w:rsidRDefault="00651187" w:rsidP="0063386E">
            <w:pPr>
              <w:jc w:val="center"/>
            </w:pPr>
            <w:r w:rsidRPr="00A93183">
              <w:t>0,3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2A1018" w14:textId="77777777" w:rsidR="00651187" w:rsidRPr="00A93183" w:rsidRDefault="00651187" w:rsidP="0063386E">
            <w:pPr>
              <w:snapToGrid w:val="0"/>
              <w:jc w:val="center"/>
            </w:pP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B84662" w14:textId="77777777" w:rsidR="00651187" w:rsidRPr="00A93183" w:rsidRDefault="00651187" w:rsidP="0063386E">
            <w:pPr>
              <w:jc w:val="center"/>
            </w:pPr>
            <w:r w:rsidRPr="00A93183">
              <w:rPr>
                <w:lang w:eastAsia="en-US"/>
              </w:rPr>
              <w:t>единиц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70D307" w14:textId="77777777" w:rsidR="00651187" w:rsidRPr="00A93183" w:rsidRDefault="00651187" w:rsidP="0063386E">
            <w:pPr>
              <w:snapToGrid w:val="0"/>
              <w:jc w:val="center"/>
            </w:pP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5C7A94" w14:textId="77777777" w:rsidR="00651187" w:rsidRPr="00A93183" w:rsidRDefault="00651187" w:rsidP="0063386E">
            <w:pPr>
              <w:jc w:val="center"/>
            </w:pPr>
            <w:r w:rsidRPr="00A93183">
              <w:t>3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D73ABC" w14:textId="77777777" w:rsidR="00651187" w:rsidRPr="00A93183" w:rsidRDefault="00651187" w:rsidP="0063386E">
            <w:pPr>
              <w:jc w:val="center"/>
            </w:pPr>
            <w:r w:rsidRPr="00A93183">
              <w:t>5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F51643" w14:textId="77777777" w:rsidR="00651187" w:rsidRPr="00A93183" w:rsidRDefault="00651187" w:rsidP="0063386E">
            <w:pPr>
              <w:jc w:val="center"/>
            </w:pPr>
            <w:r w:rsidRPr="00A93183">
              <w:t>2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3EB9F" w14:textId="77777777" w:rsidR="00651187" w:rsidRPr="00A93183" w:rsidRDefault="00651187" w:rsidP="0063386E">
            <w:pPr>
              <w:jc w:val="center"/>
            </w:pPr>
            <w:r w:rsidRPr="00A93183">
              <w:t>5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530029" w14:textId="77777777" w:rsidR="00651187" w:rsidRPr="00A93183" w:rsidRDefault="00651187" w:rsidP="0063386E">
            <w:pPr>
              <w:jc w:val="center"/>
            </w:pPr>
            <w:r w:rsidRPr="00A93183">
              <w:t>15</w:t>
            </w:r>
          </w:p>
        </w:tc>
      </w:tr>
      <w:tr w:rsidR="00651187" w:rsidRPr="00A93183" w14:paraId="7FC657BB" w14:textId="77777777" w:rsidTr="0063386E">
        <w:trPr>
          <w:gridAfter w:val="1"/>
          <w:wAfter w:w="82" w:type="pct"/>
          <w:cantSplit/>
          <w:trHeight w:val="143"/>
        </w:trPr>
        <w:tc>
          <w:tcPr>
            <w:tcW w:w="2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9479F1" w14:textId="77777777" w:rsidR="00651187" w:rsidRPr="00A93183" w:rsidRDefault="00651187" w:rsidP="0063386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6C8F4" w14:textId="77777777" w:rsidR="00651187" w:rsidRPr="00A93183" w:rsidRDefault="00651187" w:rsidP="0063386E">
            <w:pPr>
              <w:pStyle w:val="ConsPlusNormal"/>
              <w:widowControl/>
              <w:ind w:firstLine="0"/>
            </w:pPr>
            <w:r w:rsidRPr="00A93183">
              <w:rPr>
                <w:rFonts w:ascii="Times New Roman" w:hAnsi="Times New Roman" w:cs="Times New Roman"/>
                <w:b/>
              </w:rPr>
              <w:t>Индикатор 2</w:t>
            </w:r>
          </w:p>
          <w:p w14:paraId="4A27E72C" w14:textId="77777777" w:rsidR="00651187" w:rsidRPr="00A93183" w:rsidRDefault="00651187" w:rsidP="0063386E">
            <w:pPr>
              <w:pStyle w:val="ConsPlusNormal"/>
              <w:widowControl/>
            </w:pPr>
            <w:r w:rsidRPr="00A93183">
              <w:rPr>
                <w:rFonts w:ascii="Times New Roman" w:hAnsi="Times New Roman" w:cs="Times New Roman"/>
              </w:rPr>
              <w:t xml:space="preserve">Превышение темпа прироста средней заработной платы субъектов </w:t>
            </w:r>
            <w:proofErr w:type="spellStart"/>
            <w:r w:rsidRPr="00A93183">
              <w:rPr>
                <w:rFonts w:ascii="Times New Roman" w:hAnsi="Times New Roman" w:cs="Times New Roman"/>
              </w:rPr>
              <w:t>МиСП</w:t>
            </w:r>
            <w:proofErr w:type="spellEnd"/>
            <w:r w:rsidRPr="00A93183">
              <w:rPr>
                <w:rFonts w:ascii="Times New Roman" w:hAnsi="Times New Roman" w:cs="Times New Roman"/>
              </w:rPr>
              <w:t xml:space="preserve">, получивших финансовую поддержку на компенсацию затрат, связанных с </w:t>
            </w:r>
            <w:proofErr w:type="gramStart"/>
            <w:r w:rsidRPr="00A93183">
              <w:rPr>
                <w:rFonts w:ascii="Times New Roman" w:hAnsi="Times New Roman" w:cs="Times New Roman"/>
              </w:rPr>
              <w:t>приобретением  производственного</w:t>
            </w:r>
            <w:proofErr w:type="gramEnd"/>
            <w:r w:rsidRPr="00A93183">
              <w:rPr>
                <w:rFonts w:ascii="Times New Roman" w:hAnsi="Times New Roman" w:cs="Times New Roman"/>
              </w:rPr>
              <w:t xml:space="preserve"> оборудования, к темпу прироста средней заработной платы по городу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C551A" w14:textId="77777777" w:rsidR="00651187" w:rsidRPr="00A93183" w:rsidRDefault="00651187" w:rsidP="0063386E">
            <w:pPr>
              <w:jc w:val="center"/>
            </w:pPr>
            <w:r w:rsidRPr="00A93183">
              <w:t>0,35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B9C9A5" w14:textId="77777777" w:rsidR="00651187" w:rsidRPr="00A93183" w:rsidRDefault="00651187" w:rsidP="0063386E">
            <w:pPr>
              <w:snapToGrid w:val="0"/>
              <w:jc w:val="center"/>
            </w:pP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799AE1" w14:textId="77777777" w:rsidR="00651187" w:rsidRPr="00A93183" w:rsidRDefault="00651187" w:rsidP="0063386E">
            <w:pPr>
              <w:jc w:val="center"/>
            </w:pPr>
            <w:r w:rsidRPr="00A93183">
              <w:t>%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377EB4" w14:textId="77777777" w:rsidR="00651187" w:rsidRPr="00A93183" w:rsidRDefault="00651187" w:rsidP="0063386E">
            <w:pPr>
              <w:snapToGrid w:val="0"/>
              <w:jc w:val="center"/>
            </w:pP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04BED8" w14:textId="77777777" w:rsidR="00651187" w:rsidRPr="00A93183" w:rsidRDefault="00651187" w:rsidP="0063386E">
            <w:pPr>
              <w:pStyle w:val="ConsPlusNormal"/>
              <w:widowControl/>
              <w:ind w:firstLine="0"/>
              <w:jc w:val="center"/>
            </w:pPr>
            <w:r w:rsidRPr="00A93183"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1A3D2F" w14:textId="77777777" w:rsidR="00651187" w:rsidRPr="00A93183" w:rsidRDefault="00651187" w:rsidP="0063386E">
            <w:pPr>
              <w:pStyle w:val="ConsPlusNormal"/>
              <w:widowControl/>
              <w:ind w:firstLine="0"/>
              <w:jc w:val="center"/>
            </w:pPr>
            <w:r w:rsidRPr="00A93183"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AA1050" w14:textId="77777777" w:rsidR="00651187" w:rsidRPr="00A93183" w:rsidRDefault="00651187" w:rsidP="0063386E">
            <w:pPr>
              <w:pStyle w:val="ConsPlusNormal"/>
              <w:widowControl/>
              <w:ind w:firstLine="0"/>
              <w:jc w:val="center"/>
            </w:pPr>
            <w:r w:rsidRPr="00A93183"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40978A" w14:textId="77777777" w:rsidR="00651187" w:rsidRPr="00A93183" w:rsidRDefault="00651187" w:rsidP="0063386E">
            <w:pPr>
              <w:pStyle w:val="ConsPlusNormal"/>
              <w:widowControl/>
              <w:ind w:firstLine="0"/>
              <w:jc w:val="center"/>
            </w:pPr>
            <w:r w:rsidRPr="00A93183"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02781A" w14:textId="77777777" w:rsidR="00651187" w:rsidRPr="00A93183" w:rsidRDefault="00651187" w:rsidP="0063386E">
            <w:pPr>
              <w:pStyle w:val="ConsPlusNormal"/>
              <w:widowControl/>
              <w:ind w:firstLine="0"/>
              <w:jc w:val="center"/>
            </w:pPr>
            <w:r w:rsidRPr="00A93183">
              <w:rPr>
                <w:rFonts w:ascii="Times New Roman" w:hAnsi="Times New Roman" w:cs="Times New Roman"/>
              </w:rPr>
              <w:t>2,7</w:t>
            </w:r>
          </w:p>
        </w:tc>
      </w:tr>
      <w:tr w:rsidR="00651187" w:rsidRPr="00A93183" w14:paraId="1C5D3410" w14:textId="77777777" w:rsidTr="0063386E">
        <w:trPr>
          <w:gridAfter w:val="1"/>
          <w:wAfter w:w="82" w:type="pct"/>
          <w:cantSplit/>
          <w:trHeight w:val="1696"/>
        </w:trPr>
        <w:tc>
          <w:tcPr>
            <w:tcW w:w="2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209C6A" w14:textId="77777777" w:rsidR="00651187" w:rsidRPr="00A93183" w:rsidRDefault="00651187" w:rsidP="0063386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1D7589" w14:textId="77777777" w:rsidR="00651187" w:rsidRPr="00A93183" w:rsidRDefault="00651187" w:rsidP="0063386E">
            <w:pPr>
              <w:pStyle w:val="ConsPlusNormal"/>
              <w:widowControl/>
              <w:ind w:firstLine="0"/>
            </w:pPr>
            <w:r w:rsidRPr="00A93183">
              <w:rPr>
                <w:rFonts w:ascii="Times New Roman" w:hAnsi="Times New Roman" w:cs="Times New Roman"/>
                <w:b/>
              </w:rPr>
              <w:t>Индикатор 3</w:t>
            </w:r>
          </w:p>
          <w:p w14:paraId="3A32D951" w14:textId="77777777" w:rsidR="00651187" w:rsidRPr="00A93183" w:rsidRDefault="00651187" w:rsidP="0063386E">
            <w:pPr>
              <w:pStyle w:val="ConsPlusNormal"/>
              <w:widowControl/>
            </w:pPr>
            <w:r w:rsidRPr="00A93183">
              <w:rPr>
                <w:rFonts w:ascii="Times New Roman" w:hAnsi="Times New Roman" w:cs="Times New Roman"/>
              </w:rPr>
              <w:t xml:space="preserve">Налоговые отчисления в среднем на одного работающего субъектов </w:t>
            </w:r>
            <w:proofErr w:type="spellStart"/>
            <w:r w:rsidRPr="00A93183">
              <w:rPr>
                <w:rFonts w:ascii="Times New Roman" w:hAnsi="Times New Roman" w:cs="Times New Roman"/>
              </w:rPr>
              <w:t>МиСП</w:t>
            </w:r>
            <w:proofErr w:type="spellEnd"/>
            <w:r w:rsidRPr="00A93183">
              <w:rPr>
                <w:rFonts w:ascii="Times New Roman" w:hAnsi="Times New Roman" w:cs="Times New Roman"/>
              </w:rPr>
              <w:t xml:space="preserve">, получивших финансовую поддержку на компенсацию затрат, связанных с </w:t>
            </w:r>
            <w:proofErr w:type="gramStart"/>
            <w:r w:rsidRPr="00A93183">
              <w:rPr>
                <w:rFonts w:ascii="Times New Roman" w:hAnsi="Times New Roman" w:cs="Times New Roman"/>
              </w:rPr>
              <w:t>приобретением  производственного</w:t>
            </w:r>
            <w:proofErr w:type="gramEnd"/>
            <w:r w:rsidRPr="00A93183">
              <w:rPr>
                <w:rFonts w:ascii="Times New Roman" w:hAnsi="Times New Roman" w:cs="Times New Roman"/>
              </w:rPr>
              <w:t xml:space="preserve"> оборудования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C7DC61" w14:textId="77777777" w:rsidR="00651187" w:rsidRPr="00A93183" w:rsidRDefault="00651187" w:rsidP="0063386E">
            <w:pPr>
              <w:jc w:val="center"/>
            </w:pPr>
            <w:r w:rsidRPr="00A93183">
              <w:t>0,35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5E5AEA" w14:textId="77777777" w:rsidR="00651187" w:rsidRPr="00A93183" w:rsidRDefault="00651187" w:rsidP="0063386E">
            <w:pPr>
              <w:snapToGrid w:val="0"/>
              <w:jc w:val="center"/>
            </w:pP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D2AF81" w14:textId="77777777" w:rsidR="00651187" w:rsidRPr="00A93183" w:rsidRDefault="00651187" w:rsidP="0063386E">
            <w:pPr>
              <w:jc w:val="center"/>
            </w:pPr>
            <w:r w:rsidRPr="00A93183">
              <w:t>тыс. руб.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A3C24E" w14:textId="77777777" w:rsidR="00651187" w:rsidRPr="00A93183" w:rsidRDefault="00651187" w:rsidP="0063386E">
            <w:pPr>
              <w:snapToGrid w:val="0"/>
              <w:jc w:val="center"/>
            </w:pP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61E708" w14:textId="77777777" w:rsidR="00651187" w:rsidRPr="00A93183" w:rsidRDefault="00651187" w:rsidP="0063386E">
            <w:pPr>
              <w:pStyle w:val="ConsPlusNormal"/>
              <w:widowControl/>
              <w:ind w:firstLine="0"/>
              <w:jc w:val="center"/>
            </w:pPr>
            <w:r w:rsidRPr="00A93183">
              <w:rPr>
                <w:rFonts w:ascii="Times New Roman" w:hAnsi="Times New Roman" w:cs="Times New Roman"/>
              </w:rPr>
              <w:t>270,0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8D654" w14:textId="77777777" w:rsidR="00651187" w:rsidRPr="00A93183" w:rsidRDefault="00651187" w:rsidP="0063386E">
            <w:pPr>
              <w:pStyle w:val="ConsPlusNormal"/>
              <w:widowControl/>
              <w:ind w:firstLine="0"/>
              <w:jc w:val="center"/>
            </w:pPr>
            <w:r w:rsidRPr="00A93183">
              <w:rPr>
                <w:rFonts w:ascii="Times New Roman" w:hAnsi="Times New Roman" w:cs="Times New Roman"/>
              </w:rPr>
              <w:t>270,0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7325BD" w14:textId="77777777" w:rsidR="00651187" w:rsidRPr="00A93183" w:rsidRDefault="00651187" w:rsidP="0063386E">
            <w:pPr>
              <w:pStyle w:val="ConsPlusNormal"/>
              <w:widowControl/>
              <w:ind w:firstLine="0"/>
              <w:jc w:val="center"/>
            </w:pPr>
            <w:r w:rsidRPr="00A93183">
              <w:rPr>
                <w:rFonts w:ascii="Times New Roman" w:hAnsi="Times New Roman" w:cs="Times New Roman"/>
              </w:rPr>
              <w:t>270,0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7B999A" w14:textId="77777777" w:rsidR="00651187" w:rsidRPr="00A93183" w:rsidRDefault="00651187" w:rsidP="0063386E">
            <w:pPr>
              <w:pStyle w:val="ConsPlusNormal"/>
              <w:widowControl/>
              <w:ind w:firstLine="0"/>
              <w:jc w:val="center"/>
            </w:pPr>
            <w:r w:rsidRPr="00A93183">
              <w:rPr>
                <w:rFonts w:ascii="Times New Roman" w:hAnsi="Times New Roman" w:cs="Times New Roman"/>
              </w:rPr>
              <w:t>270,0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08FE5" w14:textId="77777777" w:rsidR="00651187" w:rsidRPr="00A93183" w:rsidRDefault="00651187" w:rsidP="0063386E">
            <w:pPr>
              <w:jc w:val="center"/>
            </w:pPr>
            <w:r w:rsidRPr="00A93183">
              <w:t>270,0</w:t>
            </w:r>
          </w:p>
        </w:tc>
      </w:tr>
      <w:tr w:rsidR="00651187" w:rsidRPr="00A93183" w14:paraId="4CAB0B8F" w14:textId="77777777" w:rsidTr="0063386E">
        <w:trPr>
          <w:gridAfter w:val="1"/>
          <w:wAfter w:w="82" w:type="pct"/>
          <w:cantSplit/>
          <w:trHeight w:val="658"/>
        </w:trPr>
        <w:tc>
          <w:tcPr>
            <w:tcW w:w="23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A3048F" w14:textId="77777777" w:rsidR="00651187" w:rsidRPr="00A93183" w:rsidRDefault="00651187" w:rsidP="0063386E">
            <w:pPr>
              <w:jc w:val="center"/>
            </w:pPr>
            <w:r w:rsidRPr="00A93183">
              <w:rPr>
                <w:b/>
              </w:rPr>
              <w:t>1.4.</w:t>
            </w:r>
          </w:p>
        </w:tc>
        <w:tc>
          <w:tcPr>
            <w:tcW w:w="1806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F2A503" w14:textId="77777777" w:rsidR="00651187" w:rsidRPr="00A93183" w:rsidRDefault="00651187" w:rsidP="0063386E">
            <w:pPr>
              <w:jc w:val="center"/>
            </w:pPr>
            <w:r w:rsidRPr="00A93183">
              <w:rPr>
                <w:b/>
                <w:bCs/>
              </w:rPr>
              <w:t>Обеспечение консультационной, организационно-методической и информационной поддержки предпринимательской деятельности</w:t>
            </w:r>
          </w:p>
          <w:p w14:paraId="0DB12D60" w14:textId="77777777" w:rsidR="00651187" w:rsidRPr="00A93183" w:rsidRDefault="00651187" w:rsidP="0063386E">
            <w:pPr>
              <w:jc w:val="center"/>
            </w:pPr>
          </w:p>
        </w:tc>
        <w:tc>
          <w:tcPr>
            <w:tcW w:w="27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2661B6" w14:textId="77777777" w:rsidR="00651187" w:rsidRPr="00A93183" w:rsidRDefault="00651187" w:rsidP="0063386E">
            <w:pPr>
              <w:jc w:val="center"/>
            </w:pPr>
            <w:r w:rsidRPr="00A93183">
              <w:t>2021-2024</w:t>
            </w:r>
          </w:p>
        </w:tc>
        <w:tc>
          <w:tcPr>
            <w:tcW w:w="43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7F78E8" w14:textId="77777777" w:rsidR="00651187" w:rsidRPr="00A93183" w:rsidRDefault="00651187" w:rsidP="0063386E">
            <w:pPr>
              <w:jc w:val="center"/>
            </w:pPr>
            <w:r w:rsidRPr="00A93183">
              <w:t>тыс. руб.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D4E246F" w14:textId="77777777" w:rsidR="00651187" w:rsidRPr="00A93183" w:rsidRDefault="00651187" w:rsidP="0063386E">
            <w:pPr>
              <w:jc w:val="center"/>
            </w:pPr>
            <w:r w:rsidRPr="00A93183">
              <w:rPr>
                <w:b/>
              </w:rPr>
              <w:t>Всего: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9D8B374" w14:textId="77777777" w:rsidR="00651187" w:rsidRPr="00A93183" w:rsidRDefault="00651187" w:rsidP="0063386E">
            <w:pPr>
              <w:jc w:val="center"/>
            </w:pPr>
            <w:r w:rsidRPr="00A93183">
              <w:rPr>
                <w:b/>
              </w:rPr>
              <w:t>---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69502B" w14:textId="77777777" w:rsidR="00651187" w:rsidRPr="00A93183" w:rsidRDefault="00651187" w:rsidP="0063386E">
            <w:pPr>
              <w:jc w:val="center"/>
            </w:pPr>
            <w:r w:rsidRPr="00A93183">
              <w:rPr>
                <w:b/>
              </w:rPr>
              <w:t>---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8355219" w14:textId="77777777" w:rsidR="00651187" w:rsidRPr="00A93183" w:rsidRDefault="00651187" w:rsidP="0063386E">
            <w:pPr>
              <w:jc w:val="center"/>
            </w:pPr>
            <w:r w:rsidRPr="00A93183">
              <w:t>---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09B3FB4" w14:textId="77777777" w:rsidR="00651187" w:rsidRPr="00A93183" w:rsidRDefault="00651187" w:rsidP="0063386E">
            <w:pPr>
              <w:jc w:val="center"/>
              <w:rPr>
                <w:b/>
              </w:rPr>
            </w:pPr>
            <w:r w:rsidRPr="00A93183">
              <w:rPr>
                <w:b/>
              </w:rPr>
              <w:t>100,0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7C630" w14:textId="77777777" w:rsidR="00651187" w:rsidRPr="00A93183" w:rsidRDefault="00651187" w:rsidP="0063386E">
            <w:pPr>
              <w:jc w:val="center"/>
            </w:pPr>
            <w:r w:rsidRPr="00A93183">
              <w:rPr>
                <w:b/>
              </w:rPr>
              <w:t>100,0</w:t>
            </w:r>
          </w:p>
        </w:tc>
      </w:tr>
      <w:tr w:rsidR="00651187" w:rsidRPr="00A93183" w14:paraId="5CDC8A08" w14:textId="77777777" w:rsidTr="0063386E">
        <w:trPr>
          <w:gridAfter w:val="1"/>
          <w:wAfter w:w="82" w:type="pct"/>
          <w:cantSplit/>
          <w:trHeight w:val="696"/>
        </w:trPr>
        <w:tc>
          <w:tcPr>
            <w:tcW w:w="2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E74AFC" w14:textId="77777777" w:rsidR="00651187" w:rsidRPr="00A93183" w:rsidRDefault="00651187" w:rsidP="0063386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806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347DD0" w14:textId="77777777" w:rsidR="00651187" w:rsidRPr="00A93183" w:rsidRDefault="00651187" w:rsidP="0063386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CB6D5A" w14:textId="77777777" w:rsidR="00651187" w:rsidRPr="00A93183" w:rsidRDefault="00651187" w:rsidP="0063386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2EF8E6" w14:textId="77777777" w:rsidR="00651187" w:rsidRPr="00A93183" w:rsidRDefault="00651187" w:rsidP="0063386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0F7C46" w14:textId="77777777" w:rsidR="00651187" w:rsidRPr="00A93183" w:rsidRDefault="00651187" w:rsidP="0063386E">
            <w:pPr>
              <w:jc w:val="center"/>
            </w:pPr>
            <w:proofErr w:type="gramStart"/>
            <w:r w:rsidRPr="00A93183">
              <w:rPr>
                <w:lang w:eastAsia="en-US"/>
              </w:rPr>
              <w:t>Бюджет  города</w:t>
            </w:r>
            <w:proofErr w:type="gramEnd"/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1F78C6" w14:textId="77777777" w:rsidR="00651187" w:rsidRPr="00A93183" w:rsidRDefault="00651187" w:rsidP="0063386E">
            <w:pPr>
              <w:jc w:val="center"/>
            </w:pPr>
            <w:r w:rsidRPr="00A93183">
              <w:t>---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691A9F" w14:textId="77777777" w:rsidR="00651187" w:rsidRPr="00A93183" w:rsidRDefault="00651187" w:rsidP="0063386E">
            <w:pPr>
              <w:jc w:val="center"/>
            </w:pPr>
            <w:r w:rsidRPr="00A93183">
              <w:t>---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2F25AC" w14:textId="77777777" w:rsidR="00651187" w:rsidRPr="00A93183" w:rsidRDefault="00651187" w:rsidP="0063386E">
            <w:pPr>
              <w:jc w:val="center"/>
            </w:pPr>
            <w:r w:rsidRPr="00A93183">
              <w:t>---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C4FE24" w14:textId="77777777" w:rsidR="00651187" w:rsidRPr="00A93183" w:rsidRDefault="00651187" w:rsidP="0063386E">
            <w:pPr>
              <w:jc w:val="center"/>
            </w:pPr>
            <w:r w:rsidRPr="00A93183">
              <w:t>100,0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68FEE" w14:textId="77777777" w:rsidR="00651187" w:rsidRPr="00A93183" w:rsidRDefault="00651187" w:rsidP="0063386E">
            <w:pPr>
              <w:jc w:val="center"/>
            </w:pPr>
            <w:r w:rsidRPr="00A93183">
              <w:t>100,0</w:t>
            </w:r>
          </w:p>
        </w:tc>
      </w:tr>
      <w:tr w:rsidR="00651187" w:rsidRPr="00A93183" w14:paraId="217B0750" w14:textId="77777777" w:rsidTr="0063386E">
        <w:trPr>
          <w:gridAfter w:val="1"/>
          <w:wAfter w:w="82" w:type="pct"/>
          <w:cantSplit/>
          <w:trHeight w:val="143"/>
        </w:trPr>
        <w:tc>
          <w:tcPr>
            <w:tcW w:w="2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A83651" w14:textId="77777777" w:rsidR="00651187" w:rsidRPr="00A93183" w:rsidRDefault="00651187" w:rsidP="0063386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3879FF" w14:textId="77777777" w:rsidR="00651187" w:rsidRPr="00A93183" w:rsidRDefault="00651187" w:rsidP="0063386E">
            <w:pPr>
              <w:pStyle w:val="ConsPlusNormal"/>
              <w:widowControl/>
              <w:ind w:firstLine="0"/>
            </w:pPr>
            <w:r w:rsidRPr="00A93183">
              <w:rPr>
                <w:rFonts w:ascii="Times New Roman" w:hAnsi="Times New Roman" w:cs="Times New Roman"/>
                <w:b/>
              </w:rPr>
              <w:t>Индикатор 1</w:t>
            </w:r>
          </w:p>
          <w:p w14:paraId="0CAD0ACD" w14:textId="77777777" w:rsidR="00651187" w:rsidRPr="00A93183" w:rsidRDefault="00651187" w:rsidP="0063386E">
            <w:pPr>
              <w:pStyle w:val="ConsPlusNormal"/>
              <w:widowControl/>
            </w:pPr>
            <w:r w:rsidRPr="00A93183">
              <w:rPr>
                <w:rFonts w:ascii="Times New Roman" w:hAnsi="Times New Roman" w:cs="Times New Roman"/>
              </w:rPr>
              <w:t xml:space="preserve">Количество публикаций в СМИ и на официальном сайте Администрации города по вопросам поддержки субъектов </w:t>
            </w:r>
            <w:proofErr w:type="spellStart"/>
            <w:r w:rsidRPr="00A93183">
              <w:rPr>
                <w:rFonts w:ascii="Times New Roman" w:hAnsi="Times New Roman" w:cs="Times New Roman"/>
              </w:rPr>
              <w:t>МиСП</w:t>
            </w:r>
            <w:proofErr w:type="spellEnd"/>
            <w:r w:rsidRPr="00A93183">
              <w:rPr>
                <w:rFonts w:ascii="Times New Roman" w:hAnsi="Times New Roman" w:cs="Times New Roman"/>
              </w:rPr>
              <w:t xml:space="preserve"> и физических лиц, применяющих специальный налоговый режим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8401CF" w14:textId="77777777" w:rsidR="00651187" w:rsidRPr="00A93183" w:rsidRDefault="00651187" w:rsidP="0063386E">
            <w:pPr>
              <w:jc w:val="center"/>
            </w:pPr>
            <w:r w:rsidRPr="00A93183">
              <w:t>1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4649E7" w14:textId="77777777" w:rsidR="00651187" w:rsidRPr="00A93183" w:rsidRDefault="00651187" w:rsidP="0063386E">
            <w:pPr>
              <w:snapToGrid w:val="0"/>
              <w:jc w:val="center"/>
            </w:pP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8DE561" w14:textId="77777777" w:rsidR="00651187" w:rsidRPr="00A93183" w:rsidRDefault="00651187" w:rsidP="0063386E">
            <w:pPr>
              <w:jc w:val="center"/>
            </w:pPr>
            <w:r w:rsidRPr="00A93183">
              <w:rPr>
                <w:lang w:eastAsia="en-US"/>
              </w:rPr>
              <w:t>штук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A5987F" w14:textId="77777777" w:rsidR="00651187" w:rsidRPr="00A93183" w:rsidRDefault="00651187" w:rsidP="0063386E">
            <w:pPr>
              <w:snapToGrid w:val="0"/>
              <w:jc w:val="center"/>
            </w:pP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82D4E" w14:textId="77777777" w:rsidR="00651187" w:rsidRPr="00A93183" w:rsidRDefault="00651187" w:rsidP="0063386E">
            <w:pPr>
              <w:jc w:val="center"/>
            </w:pPr>
            <w:r w:rsidRPr="00A93183">
              <w:t>---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4EFC21" w14:textId="77777777" w:rsidR="00651187" w:rsidRPr="00A93183" w:rsidRDefault="00651187" w:rsidP="0063386E">
            <w:pPr>
              <w:jc w:val="center"/>
            </w:pPr>
            <w:r w:rsidRPr="00A93183">
              <w:t>---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2B3BF4" w14:textId="77777777" w:rsidR="00651187" w:rsidRPr="00A93183" w:rsidRDefault="00651187" w:rsidP="0063386E">
            <w:pPr>
              <w:jc w:val="center"/>
            </w:pPr>
            <w:r w:rsidRPr="00A93183">
              <w:t>---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A7E1CC" w14:textId="77777777" w:rsidR="00651187" w:rsidRPr="00A93183" w:rsidRDefault="00651187" w:rsidP="0063386E">
            <w:pPr>
              <w:jc w:val="center"/>
            </w:pPr>
            <w:r w:rsidRPr="00A93183">
              <w:t>26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8E2701" w14:textId="77777777" w:rsidR="00651187" w:rsidRPr="00A93183" w:rsidRDefault="00651187" w:rsidP="0063386E">
            <w:pPr>
              <w:jc w:val="center"/>
            </w:pPr>
            <w:r w:rsidRPr="00A93183">
              <w:t>26</w:t>
            </w:r>
          </w:p>
        </w:tc>
      </w:tr>
      <w:tr w:rsidR="00651187" w:rsidRPr="00A93183" w14:paraId="126E73D2" w14:textId="77777777" w:rsidTr="0063386E">
        <w:trPr>
          <w:gridAfter w:val="1"/>
          <w:wAfter w:w="82" w:type="pct"/>
          <w:cantSplit/>
          <w:trHeight w:val="143"/>
        </w:trPr>
        <w:tc>
          <w:tcPr>
            <w:tcW w:w="231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7D45983" w14:textId="77777777" w:rsidR="00651187" w:rsidRPr="00A93183" w:rsidRDefault="00651187" w:rsidP="0063386E">
            <w:pPr>
              <w:snapToGrid w:val="0"/>
              <w:jc w:val="center"/>
              <w:rPr>
                <w:b/>
              </w:rPr>
            </w:pPr>
            <w:r w:rsidRPr="00A93183">
              <w:rPr>
                <w:b/>
              </w:rPr>
              <w:t>1.5.</w:t>
            </w:r>
          </w:p>
        </w:tc>
        <w:tc>
          <w:tcPr>
            <w:tcW w:w="180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7ABB12" w14:textId="77777777" w:rsidR="00651187" w:rsidRPr="00A93183" w:rsidRDefault="00651187" w:rsidP="0063386E">
            <w:pPr>
              <w:jc w:val="center"/>
            </w:pPr>
            <w:r w:rsidRPr="00A93183">
              <w:rPr>
                <w:b/>
              </w:rPr>
              <w:t>Имущественная поддержка субъектов малого и среднего предпринимательства и физических лиц, применяющих специальный налоговый режим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67A27E" w14:textId="77777777" w:rsidR="00651187" w:rsidRPr="00A93183" w:rsidRDefault="00651187" w:rsidP="0063386E">
            <w:pPr>
              <w:snapToGrid w:val="0"/>
              <w:jc w:val="center"/>
            </w:pPr>
            <w:r w:rsidRPr="00A93183">
              <w:t>2021-2024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D18679" w14:textId="77777777" w:rsidR="00651187" w:rsidRPr="00A93183" w:rsidRDefault="00651187" w:rsidP="0063386E">
            <w:pPr>
              <w:jc w:val="center"/>
              <w:rPr>
                <w:lang w:val="en-US" w:eastAsia="en-US"/>
              </w:rPr>
            </w:pPr>
            <w:r w:rsidRPr="00A93183">
              <w:t>---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20D3D4" w14:textId="77777777" w:rsidR="00651187" w:rsidRPr="00A93183" w:rsidRDefault="00651187" w:rsidP="0063386E">
            <w:pPr>
              <w:snapToGrid w:val="0"/>
              <w:jc w:val="center"/>
            </w:pPr>
            <w:r w:rsidRPr="00A93183">
              <w:t>---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6B603C" w14:textId="77777777" w:rsidR="00651187" w:rsidRPr="00A93183" w:rsidRDefault="00651187" w:rsidP="0063386E">
            <w:pPr>
              <w:jc w:val="center"/>
            </w:pPr>
            <w:r w:rsidRPr="00A93183">
              <w:t>---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5786B6" w14:textId="77777777" w:rsidR="00651187" w:rsidRPr="00A93183" w:rsidRDefault="00651187" w:rsidP="0063386E">
            <w:pPr>
              <w:jc w:val="center"/>
            </w:pPr>
            <w:r w:rsidRPr="00A93183">
              <w:t>---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D7AE57" w14:textId="77777777" w:rsidR="00651187" w:rsidRPr="00A93183" w:rsidRDefault="00651187" w:rsidP="0063386E">
            <w:pPr>
              <w:jc w:val="center"/>
            </w:pPr>
            <w:r w:rsidRPr="00A93183">
              <w:t>---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47F841" w14:textId="77777777" w:rsidR="00651187" w:rsidRPr="00A93183" w:rsidRDefault="00651187" w:rsidP="0063386E">
            <w:pPr>
              <w:jc w:val="center"/>
            </w:pPr>
            <w:r w:rsidRPr="00A93183">
              <w:t>---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B9560" w14:textId="77777777" w:rsidR="00651187" w:rsidRPr="00A93183" w:rsidRDefault="00651187" w:rsidP="0063386E">
            <w:pPr>
              <w:jc w:val="center"/>
            </w:pPr>
            <w:r w:rsidRPr="00A93183">
              <w:t>---</w:t>
            </w:r>
          </w:p>
        </w:tc>
      </w:tr>
      <w:tr w:rsidR="00651187" w:rsidRPr="00A93183" w14:paraId="046B2C18" w14:textId="77777777" w:rsidTr="0063386E">
        <w:trPr>
          <w:cantSplit/>
          <w:trHeight w:val="143"/>
        </w:trPr>
        <w:tc>
          <w:tcPr>
            <w:tcW w:w="231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5E0127" w14:textId="77777777" w:rsidR="00651187" w:rsidRPr="00A93183" w:rsidRDefault="00651187" w:rsidP="0063386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5F020B" w14:textId="77777777" w:rsidR="00651187" w:rsidRPr="00A93183" w:rsidRDefault="00651187" w:rsidP="0063386E">
            <w:pPr>
              <w:pStyle w:val="ConsPlusNormal"/>
              <w:widowControl/>
              <w:ind w:firstLine="0"/>
            </w:pPr>
            <w:r w:rsidRPr="00A93183">
              <w:rPr>
                <w:rFonts w:ascii="Times New Roman" w:hAnsi="Times New Roman" w:cs="Times New Roman"/>
                <w:b/>
              </w:rPr>
              <w:t>Индикатор 1</w:t>
            </w:r>
          </w:p>
          <w:p w14:paraId="66DE47C5" w14:textId="77777777" w:rsidR="00651187" w:rsidRPr="00A93183" w:rsidRDefault="00651187" w:rsidP="0063386E">
            <w:pPr>
              <w:rPr>
                <w:b/>
              </w:rPr>
            </w:pPr>
            <w:r w:rsidRPr="00A93183">
              <w:t>Количество объектов, включенных в  «Перечень муниципального имущества города Обнинска,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передачи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74405B" w14:textId="77777777" w:rsidR="00651187" w:rsidRPr="00A93183" w:rsidRDefault="00651187" w:rsidP="0063386E">
            <w:pPr>
              <w:jc w:val="center"/>
            </w:pPr>
            <w:r w:rsidRPr="00A93183">
              <w:t>1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D5E390" w14:textId="77777777" w:rsidR="00651187" w:rsidRPr="00A93183" w:rsidRDefault="00651187" w:rsidP="0063386E">
            <w:pPr>
              <w:snapToGrid w:val="0"/>
              <w:jc w:val="center"/>
            </w:pPr>
            <w:r w:rsidRPr="00A93183">
              <w:t>2021-2024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87D293" w14:textId="77777777" w:rsidR="00651187" w:rsidRPr="00A93183" w:rsidRDefault="00651187" w:rsidP="0063386E">
            <w:pPr>
              <w:jc w:val="center"/>
              <w:rPr>
                <w:lang w:eastAsia="en-US"/>
              </w:rPr>
            </w:pPr>
            <w:r w:rsidRPr="00A93183">
              <w:rPr>
                <w:lang w:eastAsia="en-US"/>
              </w:rPr>
              <w:t>единиц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A5FAEB" w14:textId="77777777" w:rsidR="00651187" w:rsidRPr="00A93183" w:rsidRDefault="00651187" w:rsidP="0063386E">
            <w:pPr>
              <w:snapToGrid w:val="0"/>
              <w:jc w:val="center"/>
              <w:rPr>
                <w:lang w:eastAsia="en-US"/>
              </w:rPr>
            </w:pP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97AE9B" w14:textId="77777777" w:rsidR="00651187" w:rsidRPr="00A93183" w:rsidRDefault="00651187" w:rsidP="0063386E">
            <w:pPr>
              <w:jc w:val="center"/>
              <w:rPr>
                <w:lang w:eastAsia="en-US"/>
              </w:rPr>
            </w:pPr>
            <w:r w:rsidRPr="00A93183">
              <w:rPr>
                <w:lang w:eastAsia="en-US"/>
              </w:rPr>
              <w:t>8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127B13" w14:textId="77777777" w:rsidR="00651187" w:rsidRPr="00A93183" w:rsidRDefault="00651187" w:rsidP="0063386E">
            <w:pPr>
              <w:jc w:val="center"/>
              <w:rPr>
                <w:lang w:eastAsia="en-US"/>
              </w:rPr>
            </w:pPr>
            <w:r w:rsidRPr="00A93183">
              <w:rPr>
                <w:lang w:eastAsia="en-US"/>
              </w:rPr>
              <w:t>9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087107" w14:textId="77777777" w:rsidR="00651187" w:rsidRPr="00A93183" w:rsidRDefault="00651187" w:rsidP="0063386E">
            <w:pPr>
              <w:jc w:val="center"/>
              <w:rPr>
                <w:lang w:eastAsia="en-US"/>
              </w:rPr>
            </w:pPr>
            <w:r w:rsidRPr="00A93183">
              <w:rPr>
                <w:lang w:eastAsia="en-US"/>
              </w:rPr>
              <w:t>10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E4ED51" w14:textId="77777777" w:rsidR="00651187" w:rsidRPr="00A93183" w:rsidRDefault="00651187" w:rsidP="0063386E">
            <w:pPr>
              <w:jc w:val="center"/>
              <w:rPr>
                <w:lang w:eastAsia="en-US"/>
              </w:rPr>
            </w:pPr>
            <w:r w:rsidRPr="00A93183">
              <w:rPr>
                <w:lang w:eastAsia="en-US"/>
              </w:rPr>
              <w:t>11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0F2BF" w14:textId="77777777" w:rsidR="00651187" w:rsidRPr="00A93183" w:rsidRDefault="00651187" w:rsidP="0063386E">
            <w:pPr>
              <w:jc w:val="center"/>
              <w:rPr>
                <w:lang w:eastAsia="en-US"/>
              </w:rPr>
            </w:pPr>
            <w:r w:rsidRPr="00A93183">
              <w:rPr>
                <w:lang w:eastAsia="en-US"/>
              </w:rPr>
              <w:t>38</w:t>
            </w:r>
          </w:p>
        </w:tc>
        <w:tc>
          <w:tcPr>
            <w:tcW w:w="82" w:type="pct"/>
            <w:vAlign w:val="center"/>
          </w:tcPr>
          <w:p w14:paraId="161D7DAE" w14:textId="77777777" w:rsidR="00651187" w:rsidRPr="00A93183" w:rsidRDefault="00651187" w:rsidP="0063386E">
            <w:pPr>
              <w:jc w:val="center"/>
              <w:rPr>
                <w:lang w:eastAsia="en-US"/>
              </w:rPr>
            </w:pPr>
          </w:p>
        </w:tc>
      </w:tr>
      <w:tr w:rsidR="00651187" w:rsidRPr="00A93183" w14:paraId="54290E5F" w14:textId="77777777" w:rsidTr="0063386E">
        <w:trPr>
          <w:gridAfter w:val="1"/>
          <w:wAfter w:w="82" w:type="pct"/>
          <w:cantSplit/>
          <w:trHeight w:val="563"/>
        </w:trPr>
        <w:tc>
          <w:tcPr>
            <w:tcW w:w="23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874AD2" w14:textId="77777777" w:rsidR="00651187" w:rsidRPr="00A93183" w:rsidRDefault="00651187" w:rsidP="0063386E">
            <w:pPr>
              <w:jc w:val="center"/>
            </w:pPr>
            <w:r w:rsidRPr="00A93183">
              <w:rPr>
                <w:b/>
              </w:rPr>
              <w:t>2.</w:t>
            </w:r>
          </w:p>
        </w:tc>
        <w:tc>
          <w:tcPr>
            <w:tcW w:w="1806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4E134F" w14:textId="77777777" w:rsidR="00651187" w:rsidRPr="00A93183" w:rsidRDefault="00651187" w:rsidP="0063386E">
            <w:pPr>
              <w:jc w:val="center"/>
            </w:pPr>
            <w:r w:rsidRPr="00A93183">
              <w:rPr>
                <w:b/>
              </w:rPr>
              <w:t>Подпрогра</w:t>
            </w:r>
            <w:r w:rsidRPr="00A93183">
              <w:rPr>
                <w:b/>
                <w:bCs/>
              </w:rPr>
              <w:t>мма «Развитие инновационной деятельности в городе Обнинске»</w:t>
            </w:r>
          </w:p>
        </w:tc>
        <w:tc>
          <w:tcPr>
            <w:tcW w:w="27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47A04F" w14:textId="77777777" w:rsidR="00651187" w:rsidRPr="00A93183" w:rsidRDefault="00651187" w:rsidP="0063386E">
            <w:pPr>
              <w:jc w:val="center"/>
            </w:pPr>
            <w:r w:rsidRPr="00A93183">
              <w:t>2021-2024</w:t>
            </w:r>
          </w:p>
        </w:tc>
        <w:tc>
          <w:tcPr>
            <w:tcW w:w="43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DABAC" w14:textId="77777777" w:rsidR="00651187" w:rsidRPr="00A93183" w:rsidRDefault="00651187" w:rsidP="0063386E">
            <w:pPr>
              <w:jc w:val="center"/>
            </w:pPr>
            <w:r w:rsidRPr="00A93183">
              <w:t>тыс. руб.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20FCF6F" w14:textId="77777777" w:rsidR="00651187" w:rsidRPr="00A93183" w:rsidRDefault="00651187" w:rsidP="0063386E">
            <w:pPr>
              <w:jc w:val="center"/>
            </w:pPr>
            <w:r w:rsidRPr="00A93183">
              <w:rPr>
                <w:b/>
              </w:rPr>
              <w:t>Всего: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395A92C" w14:textId="77777777" w:rsidR="00651187" w:rsidRPr="00A93183" w:rsidRDefault="00651187" w:rsidP="0063386E">
            <w:pPr>
              <w:autoSpaceDE w:val="0"/>
              <w:jc w:val="center"/>
              <w:rPr>
                <w:rFonts w:ascii="Arial" w:hAnsi="Arial" w:cs="Arial"/>
              </w:rPr>
            </w:pPr>
            <w:r w:rsidRPr="00A93183">
              <w:rPr>
                <w:b/>
              </w:rPr>
              <w:t>20 400,0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F87BA47" w14:textId="77777777" w:rsidR="00651187" w:rsidRPr="00A93183" w:rsidRDefault="00651187" w:rsidP="0063386E">
            <w:pPr>
              <w:autoSpaceDE w:val="0"/>
              <w:jc w:val="center"/>
              <w:rPr>
                <w:b/>
              </w:rPr>
            </w:pPr>
            <w:r w:rsidRPr="00A93183">
              <w:rPr>
                <w:b/>
              </w:rPr>
              <w:t>29 115,1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01FF99" w14:textId="77777777" w:rsidR="00651187" w:rsidRPr="00A93183" w:rsidRDefault="00651187" w:rsidP="0063386E">
            <w:pPr>
              <w:autoSpaceDE w:val="0"/>
              <w:jc w:val="center"/>
              <w:rPr>
                <w:b/>
              </w:rPr>
            </w:pPr>
            <w:r>
              <w:rPr>
                <w:b/>
              </w:rPr>
              <w:t>32 495,5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8B76733" w14:textId="77777777" w:rsidR="00651187" w:rsidRPr="00A93183" w:rsidRDefault="00651187" w:rsidP="0063386E">
            <w:pPr>
              <w:autoSpaceDE w:val="0"/>
              <w:jc w:val="center"/>
              <w:rPr>
                <w:b/>
              </w:rPr>
            </w:pPr>
            <w:r w:rsidRPr="00A93183">
              <w:rPr>
                <w:b/>
              </w:rPr>
              <w:t>21 600,0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EE878" w14:textId="77777777" w:rsidR="00651187" w:rsidRPr="00A93183" w:rsidRDefault="00651187" w:rsidP="0063386E">
            <w:pPr>
              <w:jc w:val="center"/>
              <w:rPr>
                <w:b/>
              </w:rPr>
            </w:pPr>
            <w:r w:rsidRPr="00BD7A1B">
              <w:rPr>
                <w:b/>
                <w:sz w:val="22"/>
                <w:szCs w:val="22"/>
              </w:rPr>
              <w:t>103 610,6</w:t>
            </w:r>
          </w:p>
        </w:tc>
      </w:tr>
      <w:tr w:rsidR="00651187" w:rsidRPr="00A93183" w14:paraId="3351FF6A" w14:textId="77777777" w:rsidTr="0063386E">
        <w:trPr>
          <w:gridAfter w:val="1"/>
          <w:wAfter w:w="82" w:type="pct"/>
          <w:cantSplit/>
          <w:trHeight w:val="737"/>
        </w:trPr>
        <w:tc>
          <w:tcPr>
            <w:tcW w:w="2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1936FE" w14:textId="77777777" w:rsidR="00651187" w:rsidRPr="00A93183" w:rsidRDefault="00651187" w:rsidP="0063386E">
            <w:pPr>
              <w:snapToGrid w:val="0"/>
              <w:jc w:val="center"/>
              <w:rPr>
                <w:b/>
                <w:lang w:eastAsia="en-US"/>
              </w:rPr>
            </w:pPr>
          </w:p>
        </w:tc>
        <w:tc>
          <w:tcPr>
            <w:tcW w:w="1806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5F7801" w14:textId="77777777" w:rsidR="00651187" w:rsidRPr="00A93183" w:rsidRDefault="00651187" w:rsidP="0063386E">
            <w:pPr>
              <w:snapToGrid w:val="0"/>
              <w:jc w:val="center"/>
              <w:rPr>
                <w:b/>
                <w:lang w:eastAsia="en-US"/>
              </w:rPr>
            </w:pPr>
          </w:p>
        </w:tc>
        <w:tc>
          <w:tcPr>
            <w:tcW w:w="2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8B8E02" w14:textId="77777777" w:rsidR="00651187" w:rsidRPr="00A93183" w:rsidRDefault="00651187" w:rsidP="0063386E">
            <w:pPr>
              <w:snapToGrid w:val="0"/>
              <w:jc w:val="center"/>
              <w:rPr>
                <w:b/>
                <w:lang w:eastAsia="en-US"/>
              </w:rPr>
            </w:pPr>
          </w:p>
        </w:tc>
        <w:tc>
          <w:tcPr>
            <w:tcW w:w="4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D3E626" w14:textId="77777777" w:rsidR="00651187" w:rsidRPr="00A93183" w:rsidRDefault="00651187" w:rsidP="0063386E">
            <w:pPr>
              <w:snapToGrid w:val="0"/>
              <w:jc w:val="center"/>
              <w:rPr>
                <w:b/>
                <w:lang w:eastAsia="en-US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13130B9" w14:textId="77777777" w:rsidR="00651187" w:rsidRPr="00A93183" w:rsidRDefault="00651187" w:rsidP="0063386E">
            <w:pPr>
              <w:jc w:val="center"/>
            </w:pPr>
            <w:r w:rsidRPr="00A93183">
              <w:rPr>
                <w:lang w:eastAsia="en-US"/>
              </w:rPr>
              <w:t>Бюджет</w:t>
            </w:r>
          </w:p>
          <w:p w14:paraId="6726F8DB" w14:textId="77777777" w:rsidR="00651187" w:rsidRPr="00A93183" w:rsidRDefault="00651187" w:rsidP="0063386E">
            <w:pPr>
              <w:jc w:val="center"/>
            </w:pPr>
            <w:r w:rsidRPr="00A93183">
              <w:rPr>
                <w:lang w:eastAsia="en-US"/>
              </w:rPr>
              <w:t>города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D25C69E" w14:textId="77777777" w:rsidR="00651187" w:rsidRPr="00A93183" w:rsidRDefault="00651187" w:rsidP="0063386E">
            <w:pPr>
              <w:jc w:val="center"/>
              <w:rPr>
                <w:rFonts w:ascii="Arial" w:hAnsi="Arial" w:cs="Arial"/>
              </w:rPr>
            </w:pPr>
            <w:r w:rsidRPr="00A93183">
              <w:t>20 400,0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D418C2B" w14:textId="77777777" w:rsidR="00651187" w:rsidRPr="00A93183" w:rsidRDefault="00651187" w:rsidP="0063386E">
            <w:pPr>
              <w:jc w:val="center"/>
            </w:pPr>
            <w:r w:rsidRPr="00A93183">
              <w:t>29 115,1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6AB0F43" w14:textId="77777777" w:rsidR="00651187" w:rsidRPr="00A93183" w:rsidRDefault="00651187" w:rsidP="0063386E">
            <w:pPr>
              <w:jc w:val="center"/>
            </w:pPr>
            <w:r>
              <w:t>32 495,5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B753551" w14:textId="77777777" w:rsidR="00651187" w:rsidRPr="00A93183" w:rsidRDefault="00651187" w:rsidP="0063386E">
            <w:pPr>
              <w:jc w:val="center"/>
            </w:pPr>
            <w:r w:rsidRPr="00A93183">
              <w:t>21 600,0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8B0BD7" w14:textId="77777777" w:rsidR="00651187" w:rsidRPr="00A93183" w:rsidRDefault="00651187" w:rsidP="0063386E">
            <w:pPr>
              <w:jc w:val="center"/>
            </w:pPr>
            <w:r w:rsidRPr="00FB773D">
              <w:t>103 610,6</w:t>
            </w:r>
          </w:p>
        </w:tc>
      </w:tr>
      <w:tr w:rsidR="00651187" w:rsidRPr="00A93183" w14:paraId="4AA42DE2" w14:textId="77777777" w:rsidTr="0063386E">
        <w:trPr>
          <w:gridAfter w:val="1"/>
          <w:wAfter w:w="82" w:type="pct"/>
          <w:cantSplit/>
          <w:trHeight w:val="630"/>
        </w:trPr>
        <w:tc>
          <w:tcPr>
            <w:tcW w:w="23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C043D9" w14:textId="77777777" w:rsidR="00651187" w:rsidRPr="00A93183" w:rsidRDefault="00651187" w:rsidP="0063386E">
            <w:pPr>
              <w:jc w:val="center"/>
            </w:pPr>
            <w:r w:rsidRPr="00A93183">
              <w:rPr>
                <w:b/>
              </w:rPr>
              <w:t>2.2</w:t>
            </w:r>
          </w:p>
        </w:tc>
        <w:tc>
          <w:tcPr>
            <w:tcW w:w="1806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F7BA77" w14:textId="77777777" w:rsidR="00651187" w:rsidRPr="00A93183" w:rsidRDefault="00651187" w:rsidP="0063386E">
            <w:pPr>
              <w:jc w:val="center"/>
            </w:pPr>
            <w:r w:rsidRPr="00A93183">
              <w:rPr>
                <w:rStyle w:val="a3"/>
                <w:lang w:eastAsia="en-US"/>
              </w:rPr>
              <w:t xml:space="preserve">Предоставление субсидий на развитие инфраструктуры </w:t>
            </w:r>
            <w:r w:rsidRPr="00A93183">
              <w:rPr>
                <w:b/>
              </w:rPr>
              <w:t>поддержки предпринимательства и инновационной деятельности</w:t>
            </w:r>
          </w:p>
        </w:tc>
        <w:tc>
          <w:tcPr>
            <w:tcW w:w="27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B950F4" w14:textId="77777777" w:rsidR="00651187" w:rsidRPr="00A93183" w:rsidRDefault="00651187" w:rsidP="0063386E">
            <w:pPr>
              <w:jc w:val="center"/>
            </w:pPr>
            <w:r w:rsidRPr="00A93183">
              <w:t>2021-2024</w:t>
            </w:r>
          </w:p>
        </w:tc>
        <w:tc>
          <w:tcPr>
            <w:tcW w:w="43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36385CB" w14:textId="77777777" w:rsidR="00651187" w:rsidRPr="00A93183" w:rsidRDefault="00651187" w:rsidP="0063386E">
            <w:pPr>
              <w:jc w:val="center"/>
            </w:pPr>
            <w:r w:rsidRPr="00A93183">
              <w:t>тыс. руб.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09ED3" w14:textId="77777777" w:rsidR="00651187" w:rsidRPr="00A93183" w:rsidRDefault="00651187" w:rsidP="0063386E">
            <w:pPr>
              <w:jc w:val="center"/>
            </w:pPr>
            <w:r w:rsidRPr="00A93183">
              <w:rPr>
                <w:b/>
              </w:rPr>
              <w:t>Всего: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9FBF1" w14:textId="77777777" w:rsidR="00651187" w:rsidRPr="00A93183" w:rsidRDefault="00651187" w:rsidP="0063386E">
            <w:pPr>
              <w:jc w:val="center"/>
              <w:rPr>
                <w:b/>
              </w:rPr>
            </w:pPr>
            <w:r w:rsidRPr="00A93183">
              <w:rPr>
                <w:b/>
              </w:rPr>
              <w:t>832,9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306A0" w14:textId="77777777" w:rsidR="00651187" w:rsidRPr="00A93183" w:rsidRDefault="00651187" w:rsidP="0063386E">
            <w:pPr>
              <w:jc w:val="center"/>
              <w:rPr>
                <w:b/>
              </w:rPr>
            </w:pPr>
            <w:r w:rsidRPr="00A93183">
              <w:rPr>
                <w:b/>
              </w:rPr>
              <w:t>1 500,0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1D2D6" w14:textId="77777777" w:rsidR="00651187" w:rsidRPr="00A93183" w:rsidRDefault="00651187" w:rsidP="0063386E">
            <w:pPr>
              <w:jc w:val="center"/>
              <w:rPr>
                <w:b/>
              </w:rPr>
            </w:pPr>
            <w:r>
              <w:rPr>
                <w:b/>
              </w:rPr>
              <w:t>1 500,0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223BF" w14:textId="77777777" w:rsidR="00651187" w:rsidRPr="00A93183" w:rsidRDefault="00651187" w:rsidP="0063386E">
            <w:pPr>
              <w:jc w:val="center"/>
              <w:rPr>
                <w:b/>
              </w:rPr>
            </w:pPr>
            <w:r w:rsidRPr="00A93183">
              <w:rPr>
                <w:b/>
              </w:rPr>
              <w:t>1 500,0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24594" w14:textId="77777777" w:rsidR="00651187" w:rsidRPr="00A93183" w:rsidRDefault="00651187" w:rsidP="0063386E">
            <w:pPr>
              <w:jc w:val="center"/>
              <w:rPr>
                <w:b/>
              </w:rPr>
            </w:pPr>
            <w:r w:rsidRPr="006A7E91">
              <w:rPr>
                <w:b/>
              </w:rPr>
              <w:t>5 332,9</w:t>
            </w:r>
          </w:p>
        </w:tc>
      </w:tr>
      <w:tr w:rsidR="00651187" w:rsidRPr="00A93183" w14:paraId="3DA78137" w14:textId="77777777" w:rsidTr="0063386E">
        <w:trPr>
          <w:gridAfter w:val="1"/>
          <w:wAfter w:w="82" w:type="pct"/>
          <w:cantSplit/>
          <w:trHeight w:val="708"/>
        </w:trPr>
        <w:tc>
          <w:tcPr>
            <w:tcW w:w="2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811F41" w14:textId="77777777" w:rsidR="00651187" w:rsidRPr="00A93183" w:rsidRDefault="00651187" w:rsidP="0063386E">
            <w:pPr>
              <w:snapToGrid w:val="0"/>
              <w:jc w:val="center"/>
              <w:rPr>
                <w:b/>
                <w:lang w:eastAsia="en-US"/>
              </w:rPr>
            </w:pPr>
          </w:p>
        </w:tc>
        <w:tc>
          <w:tcPr>
            <w:tcW w:w="1806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98C685" w14:textId="77777777" w:rsidR="00651187" w:rsidRPr="00A93183" w:rsidRDefault="00651187" w:rsidP="0063386E">
            <w:pPr>
              <w:snapToGrid w:val="0"/>
              <w:jc w:val="center"/>
              <w:rPr>
                <w:b/>
                <w:lang w:eastAsia="en-US"/>
              </w:rPr>
            </w:pPr>
          </w:p>
        </w:tc>
        <w:tc>
          <w:tcPr>
            <w:tcW w:w="2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04C837" w14:textId="77777777" w:rsidR="00651187" w:rsidRPr="00A93183" w:rsidRDefault="00651187" w:rsidP="0063386E">
            <w:pPr>
              <w:snapToGrid w:val="0"/>
              <w:jc w:val="center"/>
              <w:rPr>
                <w:b/>
                <w:lang w:eastAsia="en-US"/>
              </w:rPr>
            </w:pPr>
          </w:p>
        </w:tc>
        <w:tc>
          <w:tcPr>
            <w:tcW w:w="4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81AF09" w14:textId="77777777" w:rsidR="00651187" w:rsidRPr="00A93183" w:rsidRDefault="00651187" w:rsidP="0063386E">
            <w:pPr>
              <w:snapToGrid w:val="0"/>
              <w:jc w:val="center"/>
              <w:rPr>
                <w:b/>
                <w:lang w:eastAsia="en-US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24C9EE" w14:textId="77777777" w:rsidR="00651187" w:rsidRPr="00A93183" w:rsidRDefault="00651187" w:rsidP="0063386E">
            <w:pPr>
              <w:jc w:val="center"/>
            </w:pPr>
            <w:r w:rsidRPr="00A93183">
              <w:rPr>
                <w:lang w:eastAsia="en-US"/>
              </w:rPr>
              <w:t>Бюджет</w:t>
            </w:r>
          </w:p>
          <w:p w14:paraId="21638B40" w14:textId="77777777" w:rsidR="00651187" w:rsidRPr="00A93183" w:rsidRDefault="00651187" w:rsidP="0063386E">
            <w:pPr>
              <w:jc w:val="center"/>
            </w:pPr>
            <w:r w:rsidRPr="00A93183">
              <w:rPr>
                <w:lang w:eastAsia="en-US"/>
              </w:rPr>
              <w:t>города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E1DD49" w14:textId="77777777" w:rsidR="00651187" w:rsidRPr="00A93183" w:rsidRDefault="00651187" w:rsidP="0063386E">
            <w:pPr>
              <w:jc w:val="center"/>
            </w:pPr>
            <w:r w:rsidRPr="00A93183">
              <w:t>832,9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F2F47D" w14:textId="77777777" w:rsidR="00651187" w:rsidRPr="00A93183" w:rsidRDefault="00651187" w:rsidP="0063386E">
            <w:pPr>
              <w:jc w:val="center"/>
            </w:pPr>
            <w:r w:rsidRPr="00A93183">
              <w:t>1 500,0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9A3760" w14:textId="77777777" w:rsidR="00651187" w:rsidRPr="00A93183" w:rsidRDefault="00651187" w:rsidP="0063386E">
            <w:pPr>
              <w:jc w:val="center"/>
            </w:pPr>
            <w:r>
              <w:t>1 500,0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4B5829" w14:textId="77777777" w:rsidR="00651187" w:rsidRPr="00A93183" w:rsidRDefault="00651187" w:rsidP="0063386E">
            <w:pPr>
              <w:jc w:val="center"/>
            </w:pPr>
            <w:r w:rsidRPr="00A93183">
              <w:t>1 500,0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81E128" w14:textId="77777777" w:rsidR="00651187" w:rsidRPr="00A93183" w:rsidRDefault="00651187" w:rsidP="0063386E">
            <w:pPr>
              <w:jc w:val="center"/>
            </w:pPr>
            <w:r w:rsidRPr="006A7E91">
              <w:t>5 332,9</w:t>
            </w:r>
          </w:p>
        </w:tc>
      </w:tr>
      <w:tr w:rsidR="00651187" w:rsidRPr="00A93183" w14:paraId="6049AF60" w14:textId="77777777" w:rsidTr="0063386E">
        <w:trPr>
          <w:gridAfter w:val="1"/>
          <w:wAfter w:w="82" w:type="pct"/>
          <w:cantSplit/>
          <w:trHeight w:val="1614"/>
        </w:trPr>
        <w:tc>
          <w:tcPr>
            <w:tcW w:w="2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14F1F9" w14:textId="77777777" w:rsidR="00651187" w:rsidRPr="00A93183" w:rsidRDefault="00651187" w:rsidP="0063386E">
            <w:pPr>
              <w:snapToGrid w:val="0"/>
              <w:jc w:val="center"/>
              <w:rPr>
                <w:b/>
                <w:lang w:eastAsia="en-US"/>
              </w:rPr>
            </w:pPr>
          </w:p>
        </w:tc>
        <w:tc>
          <w:tcPr>
            <w:tcW w:w="1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93B2E0" w14:textId="77777777" w:rsidR="00651187" w:rsidRPr="00A93183" w:rsidRDefault="00651187" w:rsidP="0063386E">
            <w:pPr>
              <w:pStyle w:val="ConsPlusNormal"/>
              <w:ind w:firstLine="0"/>
            </w:pPr>
            <w:r w:rsidRPr="00A93183">
              <w:rPr>
                <w:rFonts w:ascii="Times New Roman" w:hAnsi="Times New Roman" w:cs="Times New Roman"/>
                <w:b/>
                <w:lang w:eastAsia="en-US"/>
              </w:rPr>
              <w:t>Индикатор 1</w:t>
            </w:r>
          </w:p>
          <w:p w14:paraId="114217EA" w14:textId="77777777" w:rsidR="00651187" w:rsidRPr="00A93183" w:rsidRDefault="00651187" w:rsidP="0063386E">
            <w:pPr>
              <w:pStyle w:val="ConsPlusNormal"/>
            </w:pPr>
            <w:r w:rsidRPr="00A93183">
              <w:rPr>
                <w:rFonts w:ascii="Times New Roman" w:hAnsi="Times New Roman" w:cs="Times New Roman"/>
              </w:rPr>
              <w:t xml:space="preserve">Количество субъектов </w:t>
            </w:r>
            <w:proofErr w:type="spellStart"/>
            <w:r w:rsidRPr="00A93183">
              <w:rPr>
                <w:rFonts w:ascii="Times New Roman" w:hAnsi="Times New Roman" w:cs="Times New Roman"/>
              </w:rPr>
              <w:t>МиСИП</w:t>
            </w:r>
            <w:proofErr w:type="spellEnd"/>
            <w:r w:rsidRPr="00A93183">
              <w:rPr>
                <w:rFonts w:ascii="Times New Roman" w:hAnsi="Times New Roman" w:cs="Times New Roman"/>
              </w:rPr>
              <w:t>, получивших поддержку (кроме финансовой) организаций городской инфраструктуры поддержки предпринимательства и инновационной деятельности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9C2BFF" w14:textId="77777777" w:rsidR="00651187" w:rsidRPr="00A93183" w:rsidRDefault="00651187" w:rsidP="0063386E">
            <w:pPr>
              <w:snapToGrid w:val="0"/>
              <w:jc w:val="center"/>
              <w:rPr>
                <w:b/>
                <w:lang w:eastAsia="en-US"/>
              </w:rPr>
            </w:pPr>
          </w:p>
          <w:p w14:paraId="1550B420" w14:textId="77777777" w:rsidR="00651187" w:rsidRPr="00A93183" w:rsidRDefault="00651187" w:rsidP="0063386E">
            <w:pPr>
              <w:jc w:val="center"/>
            </w:pPr>
            <w:r w:rsidRPr="00A93183">
              <w:t>1,0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1AE4F9" w14:textId="77777777" w:rsidR="00651187" w:rsidRPr="00A93183" w:rsidRDefault="00651187" w:rsidP="0063386E">
            <w:pPr>
              <w:snapToGrid w:val="0"/>
              <w:jc w:val="center"/>
              <w:rPr>
                <w:lang w:eastAsia="en-US"/>
              </w:rPr>
            </w:pP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CF0AE3" w14:textId="77777777" w:rsidR="00651187" w:rsidRPr="00A93183" w:rsidRDefault="00651187" w:rsidP="0063386E">
            <w:pPr>
              <w:snapToGrid w:val="0"/>
              <w:jc w:val="center"/>
              <w:rPr>
                <w:lang w:eastAsia="en-US"/>
              </w:rPr>
            </w:pPr>
          </w:p>
          <w:p w14:paraId="6FE1658D" w14:textId="77777777" w:rsidR="00651187" w:rsidRPr="00A93183" w:rsidRDefault="00651187" w:rsidP="0063386E">
            <w:pPr>
              <w:jc w:val="center"/>
            </w:pPr>
            <w:r w:rsidRPr="00A93183">
              <w:rPr>
                <w:lang w:eastAsia="en-US"/>
              </w:rPr>
              <w:t>единиц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01D02E" w14:textId="77777777" w:rsidR="00651187" w:rsidRPr="00A93183" w:rsidRDefault="00651187" w:rsidP="0063386E">
            <w:pPr>
              <w:jc w:val="center"/>
            </w:pP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9C353A" w14:textId="77777777" w:rsidR="00651187" w:rsidRPr="00A93183" w:rsidRDefault="00651187" w:rsidP="0063386E">
            <w:pPr>
              <w:jc w:val="center"/>
            </w:pPr>
            <w:r w:rsidRPr="00A93183">
              <w:t>58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B2B49C" w14:textId="77777777" w:rsidR="00651187" w:rsidRPr="00A93183" w:rsidRDefault="00651187" w:rsidP="0063386E">
            <w:pPr>
              <w:jc w:val="center"/>
            </w:pPr>
            <w:r w:rsidRPr="00A93183">
              <w:t>58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C78389" w14:textId="77777777" w:rsidR="00651187" w:rsidRPr="00A93183" w:rsidRDefault="00651187" w:rsidP="0063386E">
            <w:pPr>
              <w:jc w:val="center"/>
            </w:pPr>
            <w:r w:rsidRPr="00A93183">
              <w:t>58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0E07D3" w14:textId="77777777" w:rsidR="00651187" w:rsidRPr="00A93183" w:rsidRDefault="00651187" w:rsidP="0063386E">
            <w:pPr>
              <w:jc w:val="center"/>
            </w:pPr>
            <w:r w:rsidRPr="00A93183">
              <w:t>58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EDB8F" w14:textId="77777777" w:rsidR="00651187" w:rsidRPr="00A93183" w:rsidRDefault="00651187" w:rsidP="0063386E">
            <w:pPr>
              <w:jc w:val="center"/>
            </w:pPr>
            <w:r w:rsidRPr="00A93183">
              <w:t>232</w:t>
            </w:r>
          </w:p>
        </w:tc>
      </w:tr>
      <w:tr w:rsidR="00651187" w:rsidRPr="00A93183" w14:paraId="3FC0EDF2" w14:textId="77777777" w:rsidTr="0063386E">
        <w:trPr>
          <w:gridAfter w:val="1"/>
          <w:wAfter w:w="82" w:type="pct"/>
          <w:cantSplit/>
          <w:trHeight w:val="515"/>
        </w:trPr>
        <w:tc>
          <w:tcPr>
            <w:tcW w:w="23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D9D915" w14:textId="77777777" w:rsidR="00651187" w:rsidRPr="00A93183" w:rsidRDefault="00651187" w:rsidP="0063386E">
            <w:pPr>
              <w:jc w:val="center"/>
              <w:rPr>
                <w:b/>
              </w:rPr>
            </w:pPr>
            <w:r w:rsidRPr="00A93183">
              <w:rPr>
                <w:b/>
              </w:rPr>
              <w:t>2.3.</w:t>
            </w:r>
          </w:p>
        </w:tc>
        <w:tc>
          <w:tcPr>
            <w:tcW w:w="1806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69C0FD" w14:textId="77777777" w:rsidR="00651187" w:rsidRPr="00A93183" w:rsidRDefault="00651187" w:rsidP="0063386E">
            <w:pPr>
              <w:jc w:val="center"/>
              <w:rPr>
                <w:b/>
              </w:rPr>
            </w:pPr>
            <w:r w:rsidRPr="00A93183">
              <w:rPr>
                <w:b/>
              </w:rPr>
              <w:t>Обеспечение информационно-имиджевой поддержки инновационной деятельности</w:t>
            </w:r>
          </w:p>
        </w:tc>
        <w:tc>
          <w:tcPr>
            <w:tcW w:w="27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1D72E4" w14:textId="77777777" w:rsidR="00651187" w:rsidRPr="00A93183" w:rsidRDefault="00651187" w:rsidP="0063386E">
            <w:pPr>
              <w:jc w:val="center"/>
            </w:pPr>
          </w:p>
        </w:tc>
        <w:tc>
          <w:tcPr>
            <w:tcW w:w="43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CD6B86" w14:textId="77777777" w:rsidR="00651187" w:rsidRPr="00A93183" w:rsidRDefault="00651187" w:rsidP="0063386E">
            <w:pPr>
              <w:jc w:val="center"/>
            </w:pPr>
            <w:r w:rsidRPr="00A93183">
              <w:t>тыс. руб.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0A2AD3A" w14:textId="77777777" w:rsidR="00651187" w:rsidRPr="00A93183" w:rsidRDefault="00651187" w:rsidP="0063386E">
            <w:pPr>
              <w:jc w:val="center"/>
            </w:pPr>
            <w:r w:rsidRPr="00A93183">
              <w:rPr>
                <w:b/>
              </w:rPr>
              <w:t>Всего: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BDC50BB" w14:textId="77777777" w:rsidR="00651187" w:rsidRPr="00A93183" w:rsidRDefault="00651187" w:rsidP="0063386E">
            <w:pPr>
              <w:jc w:val="center"/>
              <w:rPr>
                <w:b/>
              </w:rPr>
            </w:pPr>
            <w:r w:rsidRPr="00A93183">
              <w:rPr>
                <w:b/>
              </w:rPr>
              <w:t>10 250,0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E11EB6E" w14:textId="77777777" w:rsidR="00651187" w:rsidRPr="00A93183" w:rsidRDefault="00651187" w:rsidP="0063386E">
            <w:pPr>
              <w:jc w:val="center"/>
              <w:rPr>
                <w:b/>
              </w:rPr>
            </w:pPr>
            <w:r w:rsidRPr="00A93183">
              <w:rPr>
                <w:b/>
              </w:rPr>
              <w:t>10 200,0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081981A" w14:textId="77777777" w:rsidR="00651187" w:rsidRPr="00A93183" w:rsidRDefault="00651187" w:rsidP="0063386E">
            <w:pPr>
              <w:jc w:val="center"/>
              <w:rPr>
                <w:b/>
              </w:rPr>
            </w:pPr>
            <w:r w:rsidRPr="00A93183">
              <w:rPr>
                <w:b/>
              </w:rPr>
              <w:t>10 995,5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B4FFAD" w14:textId="77777777" w:rsidR="00651187" w:rsidRPr="00A93183" w:rsidRDefault="00651187" w:rsidP="0063386E">
            <w:pPr>
              <w:jc w:val="center"/>
              <w:rPr>
                <w:b/>
              </w:rPr>
            </w:pPr>
            <w:r w:rsidRPr="00A93183">
              <w:rPr>
                <w:b/>
              </w:rPr>
              <w:t>10 100,0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C16EB5" w14:textId="77777777" w:rsidR="00651187" w:rsidRPr="00A93183" w:rsidRDefault="00651187" w:rsidP="0063386E">
            <w:pPr>
              <w:jc w:val="center"/>
              <w:rPr>
                <w:b/>
              </w:rPr>
            </w:pPr>
            <w:r w:rsidRPr="00A93183">
              <w:rPr>
                <w:b/>
              </w:rPr>
              <w:t>41 545,5</w:t>
            </w:r>
          </w:p>
        </w:tc>
      </w:tr>
      <w:tr w:rsidR="00651187" w:rsidRPr="00A93183" w14:paraId="7AA6434B" w14:textId="77777777" w:rsidTr="0063386E">
        <w:trPr>
          <w:gridAfter w:val="1"/>
          <w:wAfter w:w="82" w:type="pct"/>
          <w:cantSplit/>
          <w:trHeight w:val="787"/>
        </w:trPr>
        <w:tc>
          <w:tcPr>
            <w:tcW w:w="2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752EBC" w14:textId="77777777" w:rsidR="00651187" w:rsidRPr="00A93183" w:rsidRDefault="00651187" w:rsidP="0063386E">
            <w:pPr>
              <w:snapToGrid w:val="0"/>
              <w:jc w:val="center"/>
              <w:rPr>
                <w:b/>
                <w:lang w:eastAsia="en-US"/>
              </w:rPr>
            </w:pPr>
          </w:p>
        </w:tc>
        <w:tc>
          <w:tcPr>
            <w:tcW w:w="1806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8EC9A0" w14:textId="77777777" w:rsidR="00651187" w:rsidRPr="00A93183" w:rsidRDefault="00651187" w:rsidP="0063386E">
            <w:pPr>
              <w:snapToGrid w:val="0"/>
              <w:jc w:val="center"/>
              <w:rPr>
                <w:b/>
                <w:lang w:eastAsia="en-US"/>
              </w:rPr>
            </w:pPr>
          </w:p>
        </w:tc>
        <w:tc>
          <w:tcPr>
            <w:tcW w:w="2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D9C51C" w14:textId="77777777" w:rsidR="00651187" w:rsidRPr="00A93183" w:rsidRDefault="00651187" w:rsidP="0063386E">
            <w:pPr>
              <w:snapToGrid w:val="0"/>
              <w:jc w:val="center"/>
              <w:rPr>
                <w:b/>
                <w:lang w:eastAsia="en-US"/>
              </w:rPr>
            </w:pPr>
          </w:p>
        </w:tc>
        <w:tc>
          <w:tcPr>
            <w:tcW w:w="4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6B8FAD" w14:textId="77777777" w:rsidR="00651187" w:rsidRPr="00A93183" w:rsidRDefault="00651187" w:rsidP="0063386E">
            <w:pPr>
              <w:snapToGrid w:val="0"/>
              <w:jc w:val="center"/>
              <w:rPr>
                <w:b/>
                <w:lang w:eastAsia="en-US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73A4C8" w14:textId="77777777" w:rsidR="00651187" w:rsidRPr="00A93183" w:rsidRDefault="00651187" w:rsidP="0063386E">
            <w:pPr>
              <w:jc w:val="center"/>
            </w:pPr>
            <w:r w:rsidRPr="00A93183">
              <w:rPr>
                <w:lang w:eastAsia="en-US"/>
              </w:rPr>
              <w:t>Бюджет</w:t>
            </w:r>
          </w:p>
          <w:p w14:paraId="2E856AB1" w14:textId="77777777" w:rsidR="00651187" w:rsidRPr="00A93183" w:rsidRDefault="00651187" w:rsidP="0063386E">
            <w:pPr>
              <w:jc w:val="center"/>
            </w:pPr>
            <w:r w:rsidRPr="00A93183">
              <w:rPr>
                <w:lang w:eastAsia="en-US"/>
              </w:rPr>
              <w:t>города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5AE091" w14:textId="77777777" w:rsidR="00651187" w:rsidRPr="00A93183" w:rsidRDefault="00651187" w:rsidP="0063386E">
            <w:pPr>
              <w:jc w:val="center"/>
            </w:pPr>
            <w:r w:rsidRPr="00A93183">
              <w:t>10 250,0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65F377" w14:textId="77777777" w:rsidR="00651187" w:rsidRPr="00A93183" w:rsidRDefault="00651187" w:rsidP="0063386E">
            <w:pPr>
              <w:jc w:val="center"/>
            </w:pPr>
            <w:r w:rsidRPr="00A93183">
              <w:t>10 200,0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39FF70" w14:textId="77777777" w:rsidR="00651187" w:rsidRPr="00A93183" w:rsidRDefault="00651187" w:rsidP="0063386E">
            <w:pPr>
              <w:jc w:val="center"/>
            </w:pPr>
            <w:r w:rsidRPr="00A93183">
              <w:t>10 995,5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09320C" w14:textId="77777777" w:rsidR="00651187" w:rsidRPr="00A93183" w:rsidRDefault="00651187" w:rsidP="0063386E">
            <w:pPr>
              <w:jc w:val="center"/>
            </w:pPr>
            <w:r w:rsidRPr="00A93183">
              <w:t>10 100,0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1BF57" w14:textId="77777777" w:rsidR="00651187" w:rsidRPr="00A93183" w:rsidRDefault="00651187" w:rsidP="0063386E">
            <w:pPr>
              <w:jc w:val="center"/>
            </w:pPr>
            <w:r w:rsidRPr="00A93183">
              <w:t>41 545,5</w:t>
            </w:r>
          </w:p>
        </w:tc>
      </w:tr>
      <w:tr w:rsidR="00651187" w:rsidRPr="00A93183" w14:paraId="3ABA0A9E" w14:textId="77777777" w:rsidTr="0063386E">
        <w:trPr>
          <w:gridAfter w:val="1"/>
          <w:wAfter w:w="82" w:type="pct"/>
          <w:cantSplit/>
          <w:trHeight w:val="143"/>
        </w:trPr>
        <w:tc>
          <w:tcPr>
            <w:tcW w:w="2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709A84" w14:textId="77777777" w:rsidR="00651187" w:rsidRPr="00A93183" w:rsidRDefault="00651187" w:rsidP="0063386E">
            <w:pPr>
              <w:snapToGrid w:val="0"/>
              <w:jc w:val="center"/>
              <w:rPr>
                <w:b/>
                <w:lang w:eastAsia="en-US"/>
              </w:rPr>
            </w:pPr>
          </w:p>
        </w:tc>
        <w:tc>
          <w:tcPr>
            <w:tcW w:w="1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E4A6FA" w14:textId="77777777" w:rsidR="00651187" w:rsidRPr="00A93183" w:rsidRDefault="00651187" w:rsidP="0063386E">
            <w:pPr>
              <w:widowControl w:val="0"/>
              <w:autoSpaceDE w:val="0"/>
              <w:spacing w:line="276" w:lineRule="auto"/>
              <w:ind w:right="-75"/>
            </w:pPr>
            <w:r w:rsidRPr="00A93183">
              <w:rPr>
                <w:b/>
                <w:iCs/>
                <w:lang w:eastAsia="en-US"/>
              </w:rPr>
              <w:t>Индикатор 1</w:t>
            </w:r>
          </w:p>
          <w:p w14:paraId="7FE6834F" w14:textId="77777777" w:rsidR="00651187" w:rsidRPr="00A93183" w:rsidRDefault="00651187" w:rsidP="0063386E">
            <w:pPr>
              <w:pStyle w:val="ConsPlusNormal"/>
              <w:widowControl/>
            </w:pPr>
            <w:r w:rsidRPr="00A93183">
              <w:rPr>
                <w:rFonts w:ascii="Times New Roman" w:hAnsi="Times New Roman" w:cs="Times New Roman"/>
              </w:rPr>
              <w:t>Количество мероприятий (встреч, конференций, семинаров, мастер-классов и пр.), проведённых для содействия маркетингу продукции инновационных предприятий, привлечения инвестиций в инновации, и иных целей, содействующих развитию инновационной сферы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485A45" w14:textId="77777777" w:rsidR="00651187" w:rsidRPr="00A93183" w:rsidRDefault="00651187" w:rsidP="0063386E">
            <w:pPr>
              <w:jc w:val="center"/>
            </w:pPr>
            <w:r w:rsidRPr="00A93183">
              <w:rPr>
                <w:lang w:eastAsia="en-US"/>
              </w:rPr>
              <w:t>0,5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BBEA8C" w14:textId="77777777" w:rsidR="00651187" w:rsidRPr="00A93183" w:rsidRDefault="00651187" w:rsidP="0063386E">
            <w:pPr>
              <w:snapToGrid w:val="0"/>
              <w:jc w:val="center"/>
              <w:rPr>
                <w:lang w:eastAsia="en-US"/>
              </w:rPr>
            </w:pP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21E2C2" w14:textId="77777777" w:rsidR="00651187" w:rsidRPr="00A93183" w:rsidRDefault="00651187" w:rsidP="0063386E">
            <w:pPr>
              <w:jc w:val="center"/>
            </w:pPr>
            <w:r w:rsidRPr="00A93183">
              <w:rPr>
                <w:lang w:eastAsia="en-US"/>
              </w:rPr>
              <w:t>единиц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052DE0" w14:textId="77777777" w:rsidR="00651187" w:rsidRPr="00A93183" w:rsidRDefault="00651187" w:rsidP="0063386E">
            <w:pPr>
              <w:jc w:val="center"/>
              <w:rPr>
                <w:b/>
              </w:rPr>
            </w:pP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BDDEE4" w14:textId="77777777" w:rsidR="00651187" w:rsidRPr="00A93183" w:rsidRDefault="00651187" w:rsidP="0063386E">
            <w:pPr>
              <w:jc w:val="center"/>
            </w:pPr>
            <w:r w:rsidRPr="00A93183">
              <w:t>7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1C959D" w14:textId="77777777" w:rsidR="00651187" w:rsidRPr="00A93183" w:rsidRDefault="00651187" w:rsidP="0063386E">
            <w:pPr>
              <w:jc w:val="center"/>
            </w:pPr>
            <w:r w:rsidRPr="00A93183">
              <w:t>7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A47823" w14:textId="77777777" w:rsidR="00651187" w:rsidRPr="00A93183" w:rsidRDefault="00651187" w:rsidP="0063386E">
            <w:pPr>
              <w:jc w:val="center"/>
            </w:pPr>
            <w:r w:rsidRPr="00A93183">
              <w:t>7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A190DC" w14:textId="77777777" w:rsidR="00651187" w:rsidRPr="00A93183" w:rsidRDefault="00651187" w:rsidP="0063386E">
            <w:pPr>
              <w:jc w:val="center"/>
            </w:pPr>
            <w:r w:rsidRPr="00A93183">
              <w:t>7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F1FF7" w14:textId="77777777" w:rsidR="00651187" w:rsidRPr="00A93183" w:rsidRDefault="00651187" w:rsidP="0063386E">
            <w:pPr>
              <w:jc w:val="center"/>
            </w:pPr>
            <w:r w:rsidRPr="00A93183">
              <w:t>28</w:t>
            </w:r>
          </w:p>
        </w:tc>
      </w:tr>
      <w:tr w:rsidR="00651187" w:rsidRPr="00A93183" w14:paraId="6D6A8C76" w14:textId="77777777" w:rsidTr="0063386E">
        <w:trPr>
          <w:gridAfter w:val="1"/>
          <w:wAfter w:w="82" w:type="pct"/>
          <w:cantSplit/>
          <w:trHeight w:val="143"/>
        </w:trPr>
        <w:tc>
          <w:tcPr>
            <w:tcW w:w="2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36189B" w14:textId="77777777" w:rsidR="00651187" w:rsidRPr="00A93183" w:rsidRDefault="00651187" w:rsidP="0063386E">
            <w:pPr>
              <w:snapToGrid w:val="0"/>
              <w:jc w:val="center"/>
              <w:rPr>
                <w:b/>
                <w:lang w:eastAsia="en-US"/>
              </w:rPr>
            </w:pPr>
          </w:p>
        </w:tc>
        <w:tc>
          <w:tcPr>
            <w:tcW w:w="1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5AB78B" w14:textId="77777777" w:rsidR="00651187" w:rsidRPr="00A93183" w:rsidRDefault="00651187" w:rsidP="0063386E">
            <w:pPr>
              <w:widowControl w:val="0"/>
              <w:autoSpaceDE w:val="0"/>
              <w:spacing w:line="276" w:lineRule="auto"/>
              <w:ind w:right="-75"/>
            </w:pPr>
            <w:r w:rsidRPr="00A93183">
              <w:rPr>
                <w:b/>
                <w:iCs/>
                <w:lang w:eastAsia="en-US"/>
              </w:rPr>
              <w:t>Индикатор 2</w:t>
            </w:r>
          </w:p>
          <w:p w14:paraId="4F40230A" w14:textId="77777777" w:rsidR="00651187" w:rsidRPr="00A93183" w:rsidRDefault="00651187" w:rsidP="0063386E">
            <w:pPr>
              <w:pStyle w:val="ConsPlusNormal"/>
              <w:widowControl/>
            </w:pPr>
            <w:r w:rsidRPr="00A93183">
              <w:rPr>
                <w:rFonts w:ascii="Times New Roman" w:hAnsi="Times New Roman" w:cs="Times New Roman"/>
              </w:rPr>
              <w:t>Количество публикаций в СМИ города и на официальном сайте, посвящённых развитию инновационной деятельности в Обнинске, подготовленных с участием / по предложению отдела инновационного развития, международного сотрудничества, поддержки и развития малого и среднего предпринимательства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8D24C6" w14:textId="77777777" w:rsidR="00651187" w:rsidRPr="00A93183" w:rsidRDefault="00651187" w:rsidP="0063386E">
            <w:pPr>
              <w:jc w:val="center"/>
            </w:pPr>
            <w:r w:rsidRPr="00A93183">
              <w:rPr>
                <w:lang w:eastAsia="en-US"/>
              </w:rPr>
              <w:t>0,3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C8C095" w14:textId="77777777" w:rsidR="00651187" w:rsidRPr="00A93183" w:rsidRDefault="00651187" w:rsidP="0063386E">
            <w:pPr>
              <w:snapToGrid w:val="0"/>
              <w:jc w:val="center"/>
              <w:rPr>
                <w:lang w:eastAsia="en-US"/>
              </w:rPr>
            </w:pP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90E940" w14:textId="77777777" w:rsidR="00651187" w:rsidRPr="00A93183" w:rsidRDefault="00651187" w:rsidP="0063386E">
            <w:pPr>
              <w:jc w:val="center"/>
            </w:pPr>
            <w:r w:rsidRPr="00A93183">
              <w:rPr>
                <w:lang w:eastAsia="en-US"/>
              </w:rPr>
              <w:t>штук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0FCE9" w14:textId="77777777" w:rsidR="00651187" w:rsidRPr="00A93183" w:rsidRDefault="00651187" w:rsidP="0063386E">
            <w:pPr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036D7C" w14:textId="77777777" w:rsidR="00651187" w:rsidRPr="00A93183" w:rsidRDefault="00651187" w:rsidP="0063386E">
            <w:pPr>
              <w:jc w:val="center"/>
            </w:pPr>
            <w:r w:rsidRPr="00A93183">
              <w:t>200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8BE4AC" w14:textId="77777777" w:rsidR="00651187" w:rsidRPr="00A93183" w:rsidRDefault="00651187" w:rsidP="0063386E">
            <w:pPr>
              <w:jc w:val="center"/>
            </w:pPr>
            <w:r w:rsidRPr="00A93183">
              <w:t>150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D05DEB" w14:textId="77777777" w:rsidR="00651187" w:rsidRPr="00A93183" w:rsidRDefault="00651187" w:rsidP="0063386E">
            <w:pPr>
              <w:jc w:val="center"/>
            </w:pPr>
            <w:r w:rsidRPr="00A93183">
              <w:t>150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AFEC7E" w14:textId="77777777" w:rsidR="00651187" w:rsidRPr="00A93183" w:rsidRDefault="00651187" w:rsidP="0063386E">
            <w:pPr>
              <w:jc w:val="center"/>
            </w:pPr>
            <w:r w:rsidRPr="00A93183">
              <w:t>150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07BD0" w14:textId="77777777" w:rsidR="00651187" w:rsidRPr="00A93183" w:rsidRDefault="00651187" w:rsidP="0063386E">
            <w:pPr>
              <w:jc w:val="center"/>
            </w:pPr>
            <w:r w:rsidRPr="00A93183">
              <w:t>650</w:t>
            </w:r>
          </w:p>
        </w:tc>
      </w:tr>
      <w:tr w:rsidR="00651187" w:rsidRPr="00A93183" w14:paraId="71850353" w14:textId="77777777" w:rsidTr="0063386E">
        <w:trPr>
          <w:gridAfter w:val="1"/>
          <w:wAfter w:w="82" w:type="pct"/>
          <w:cantSplit/>
          <w:trHeight w:val="143"/>
        </w:trPr>
        <w:tc>
          <w:tcPr>
            <w:tcW w:w="2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B9B8A06" w14:textId="77777777" w:rsidR="00651187" w:rsidRPr="00A93183" w:rsidRDefault="00651187" w:rsidP="0063386E">
            <w:pPr>
              <w:snapToGrid w:val="0"/>
              <w:jc w:val="center"/>
              <w:rPr>
                <w:b/>
                <w:lang w:eastAsia="en-US"/>
              </w:rPr>
            </w:pPr>
          </w:p>
        </w:tc>
        <w:tc>
          <w:tcPr>
            <w:tcW w:w="148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90AC51A" w14:textId="77777777" w:rsidR="00651187" w:rsidRPr="00A93183" w:rsidRDefault="00651187" w:rsidP="0063386E">
            <w:pPr>
              <w:widowControl w:val="0"/>
              <w:autoSpaceDE w:val="0"/>
              <w:spacing w:line="276" w:lineRule="auto"/>
              <w:ind w:right="-75"/>
            </w:pPr>
            <w:r w:rsidRPr="00A93183">
              <w:rPr>
                <w:b/>
                <w:iCs/>
                <w:lang w:eastAsia="en-US"/>
              </w:rPr>
              <w:t>Индикатор 3</w:t>
            </w:r>
          </w:p>
          <w:p w14:paraId="7D381D68" w14:textId="77777777" w:rsidR="00651187" w:rsidRPr="00A93183" w:rsidRDefault="00651187" w:rsidP="0063386E">
            <w:pPr>
              <w:pStyle w:val="ConsPlusNormal"/>
              <w:widowControl/>
            </w:pPr>
            <w:r w:rsidRPr="00A93183">
              <w:rPr>
                <w:rFonts w:ascii="Times New Roman" w:hAnsi="Times New Roman" w:cs="Times New Roman"/>
              </w:rPr>
              <w:t xml:space="preserve">Количество студентов, аспирантов и молодых преподавателей, ставших </w:t>
            </w:r>
            <w:proofErr w:type="gramStart"/>
            <w:r w:rsidRPr="00A93183">
              <w:rPr>
                <w:rFonts w:ascii="Times New Roman" w:hAnsi="Times New Roman" w:cs="Times New Roman"/>
              </w:rPr>
              <w:t>лауреатами  городского</w:t>
            </w:r>
            <w:proofErr w:type="gramEnd"/>
            <w:r w:rsidRPr="00A93183">
              <w:rPr>
                <w:rFonts w:ascii="Times New Roman" w:hAnsi="Times New Roman" w:cs="Times New Roman"/>
              </w:rPr>
              <w:t xml:space="preserve"> конкурса стипендий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CCD0A00" w14:textId="77777777" w:rsidR="00651187" w:rsidRPr="00A93183" w:rsidRDefault="00651187" w:rsidP="0063386E">
            <w:pPr>
              <w:jc w:val="center"/>
            </w:pPr>
            <w:r w:rsidRPr="00A93183">
              <w:rPr>
                <w:lang w:eastAsia="en-US"/>
              </w:rPr>
              <w:t>0,2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1059F82" w14:textId="77777777" w:rsidR="00651187" w:rsidRPr="00A93183" w:rsidRDefault="00651187" w:rsidP="0063386E">
            <w:pPr>
              <w:snapToGrid w:val="0"/>
              <w:jc w:val="center"/>
              <w:rPr>
                <w:lang w:eastAsia="en-US"/>
              </w:rPr>
            </w:pP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FC4FB4C" w14:textId="77777777" w:rsidR="00651187" w:rsidRPr="00A93183" w:rsidRDefault="00651187" w:rsidP="0063386E">
            <w:pPr>
              <w:jc w:val="center"/>
            </w:pPr>
            <w:r w:rsidRPr="00A93183">
              <w:rPr>
                <w:lang w:eastAsia="en-US"/>
              </w:rPr>
              <w:t>чел.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2E94782" w14:textId="77777777" w:rsidR="00651187" w:rsidRPr="00A93183" w:rsidRDefault="00651187" w:rsidP="0063386E">
            <w:pPr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A692935" w14:textId="77777777" w:rsidR="00651187" w:rsidRPr="00A93183" w:rsidRDefault="00651187" w:rsidP="0063386E">
            <w:pPr>
              <w:autoSpaceDE w:val="0"/>
              <w:jc w:val="center"/>
            </w:pPr>
            <w:r w:rsidRPr="00A93183">
              <w:t>31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F5EAE12" w14:textId="77777777" w:rsidR="00651187" w:rsidRPr="00A93183" w:rsidRDefault="00651187" w:rsidP="0063386E">
            <w:pPr>
              <w:autoSpaceDE w:val="0"/>
              <w:jc w:val="center"/>
            </w:pPr>
            <w:r w:rsidRPr="00A93183">
              <w:t>31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E48BDE3" w14:textId="77777777" w:rsidR="00651187" w:rsidRPr="00A93183" w:rsidRDefault="00651187" w:rsidP="0063386E">
            <w:pPr>
              <w:autoSpaceDE w:val="0"/>
              <w:jc w:val="center"/>
            </w:pPr>
            <w:r w:rsidRPr="00A93183">
              <w:t>31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7A95CAC" w14:textId="77777777" w:rsidR="00651187" w:rsidRPr="00A93183" w:rsidRDefault="00651187" w:rsidP="0063386E">
            <w:pPr>
              <w:jc w:val="center"/>
            </w:pPr>
            <w:r w:rsidRPr="00A93183">
              <w:t>31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754F698" w14:textId="77777777" w:rsidR="00651187" w:rsidRPr="00A93183" w:rsidRDefault="00651187" w:rsidP="0063386E">
            <w:pPr>
              <w:jc w:val="center"/>
            </w:pPr>
            <w:r w:rsidRPr="00A93183">
              <w:rPr>
                <w:lang w:eastAsia="en-US"/>
              </w:rPr>
              <w:t>124</w:t>
            </w:r>
          </w:p>
        </w:tc>
      </w:tr>
      <w:tr w:rsidR="00651187" w:rsidRPr="00A93183" w14:paraId="20F3BC52" w14:textId="77777777" w:rsidTr="0063386E">
        <w:trPr>
          <w:gridAfter w:val="1"/>
          <w:wAfter w:w="82" w:type="pct"/>
          <w:cantSplit/>
          <w:trHeight w:val="1684"/>
        </w:trPr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D8CC1" w14:textId="77777777" w:rsidR="00651187" w:rsidRPr="00A93183" w:rsidRDefault="00651187" w:rsidP="0063386E">
            <w:pPr>
              <w:snapToGrid w:val="0"/>
              <w:jc w:val="center"/>
            </w:pPr>
            <w:r w:rsidRPr="00A93183">
              <w:rPr>
                <w:b/>
                <w:lang w:eastAsia="en-US"/>
              </w:rPr>
              <w:t>2.5.</w:t>
            </w:r>
          </w:p>
        </w:tc>
        <w:tc>
          <w:tcPr>
            <w:tcW w:w="180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D767E" w14:textId="77777777" w:rsidR="00651187" w:rsidRPr="00A93183" w:rsidRDefault="00651187" w:rsidP="0063386E">
            <w:pPr>
              <w:jc w:val="center"/>
            </w:pPr>
            <w:r w:rsidRPr="00A93183">
              <w:rPr>
                <w:rStyle w:val="a3"/>
              </w:rPr>
              <w:t xml:space="preserve">Предоставление субсидий некоммерческим организациям инфраструктуры поддержки предпринимательства и инновационной деятельности, занимающимся деятельностью в сфере стратегического и оперативного планирования, управления, маркетинга, науки, образования, инноваций и малого предпринимательства с целью </w:t>
            </w:r>
            <w:r w:rsidRPr="00A93183">
              <w:rPr>
                <w:rStyle w:val="a3"/>
              </w:rPr>
              <w:lastRenderedPageBreak/>
              <w:t>создания благоприятных условий для дальнейшего социально-экономического развития города</w:t>
            </w:r>
          </w:p>
        </w:tc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7AA53" w14:textId="77777777" w:rsidR="00651187" w:rsidRPr="00A93183" w:rsidRDefault="00651187" w:rsidP="0063386E">
            <w:pPr>
              <w:jc w:val="center"/>
            </w:pPr>
            <w:r w:rsidRPr="00A93183">
              <w:lastRenderedPageBreak/>
              <w:t>2021-2024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DF0DF" w14:textId="77777777" w:rsidR="00651187" w:rsidRPr="00A93183" w:rsidRDefault="00651187" w:rsidP="0063386E">
            <w:pPr>
              <w:jc w:val="center"/>
            </w:pPr>
            <w:r w:rsidRPr="00A93183">
              <w:t>тыс. руб.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E4FC2" w14:textId="77777777" w:rsidR="00651187" w:rsidRPr="00A93183" w:rsidRDefault="00651187" w:rsidP="0063386E">
            <w:pPr>
              <w:jc w:val="center"/>
            </w:pPr>
            <w:r w:rsidRPr="00A93183">
              <w:rPr>
                <w:b/>
              </w:rPr>
              <w:t>Всего: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6C0E2" w14:textId="77777777" w:rsidR="00651187" w:rsidRPr="00A93183" w:rsidRDefault="00651187" w:rsidP="0063386E">
            <w:pPr>
              <w:jc w:val="center"/>
            </w:pPr>
            <w:r w:rsidRPr="00A93183">
              <w:rPr>
                <w:b/>
                <w:bCs/>
              </w:rPr>
              <w:t>9 317,1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27E3D" w14:textId="77777777" w:rsidR="00651187" w:rsidRPr="00A93183" w:rsidRDefault="00651187" w:rsidP="0063386E">
            <w:pPr>
              <w:jc w:val="center"/>
              <w:rPr>
                <w:b/>
              </w:rPr>
            </w:pPr>
            <w:r w:rsidRPr="00A93183">
              <w:rPr>
                <w:b/>
              </w:rPr>
              <w:t>17 415,1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19F5B" w14:textId="77777777" w:rsidR="00651187" w:rsidRPr="00A93183" w:rsidRDefault="00651187" w:rsidP="0063386E">
            <w:pPr>
              <w:jc w:val="center"/>
              <w:rPr>
                <w:b/>
              </w:rPr>
            </w:pPr>
            <w:r w:rsidRPr="00A93183">
              <w:rPr>
                <w:b/>
              </w:rPr>
              <w:t>15 000,0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B64E9" w14:textId="77777777" w:rsidR="00651187" w:rsidRPr="00A93183" w:rsidRDefault="00651187" w:rsidP="0063386E">
            <w:pPr>
              <w:jc w:val="center"/>
              <w:rPr>
                <w:b/>
              </w:rPr>
            </w:pPr>
            <w:r w:rsidRPr="00A93183">
              <w:rPr>
                <w:b/>
              </w:rPr>
              <w:t>10 000,0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B2C6B" w14:textId="77777777" w:rsidR="00651187" w:rsidRPr="00A93183" w:rsidRDefault="00651187" w:rsidP="0063386E">
            <w:pPr>
              <w:jc w:val="center"/>
              <w:rPr>
                <w:b/>
              </w:rPr>
            </w:pPr>
            <w:r w:rsidRPr="00A93183">
              <w:rPr>
                <w:b/>
              </w:rPr>
              <w:t>51 732,2</w:t>
            </w:r>
          </w:p>
        </w:tc>
      </w:tr>
      <w:tr w:rsidR="00651187" w:rsidRPr="00A93183" w14:paraId="0E618D71" w14:textId="77777777" w:rsidTr="0063386E">
        <w:trPr>
          <w:gridAfter w:val="1"/>
          <w:wAfter w:w="82" w:type="pct"/>
          <w:cantSplit/>
          <w:trHeight w:val="996"/>
        </w:trPr>
        <w:tc>
          <w:tcPr>
            <w:tcW w:w="23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C5926" w14:textId="77777777" w:rsidR="00651187" w:rsidRPr="00A93183" w:rsidRDefault="00651187" w:rsidP="0063386E">
            <w:pPr>
              <w:snapToGrid w:val="0"/>
              <w:jc w:val="center"/>
              <w:rPr>
                <w:b/>
                <w:lang w:eastAsia="en-US"/>
              </w:rPr>
            </w:pPr>
          </w:p>
        </w:tc>
        <w:tc>
          <w:tcPr>
            <w:tcW w:w="180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044EBF5" w14:textId="77777777" w:rsidR="00651187" w:rsidRPr="00A93183" w:rsidRDefault="00651187" w:rsidP="0063386E">
            <w:pPr>
              <w:snapToGrid w:val="0"/>
              <w:jc w:val="center"/>
              <w:rPr>
                <w:b/>
                <w:lang w:eastAsia="en-US"/>
              </w:rPr>
            </w:pPr>
          </w:p>
        </w:tc>
        <w:tc>
          <w:tcPr>
            <w:tcW w:w="279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1CF816" w14:textId="77777777" w:rsidR="00651187" w:rsidRPr="00A93183" w:rsidRDefault="00651187" w:rsidP="0063386E">
            <w:pPr>
              <w:snapToGrid w:val="0"/>
              <w:jc w:val="center"/>
              <w:rPr>
                <w:b/>
                <w:lang w:eastAsia="en-US"/>
              </w:rPr>
            </w:pPr>
          </w:p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6634EB" w14:textId="77777777" w:rsidR="00651187" w:rsidRPr="00A93183" w:rsidRDefault="00651187" w:rsidP="0063386E">
            <w:pPr>
              <w:snapToGrid w:val="0"/>
              <w:jc w:val="center"/>
              <w:rPr>
                <w:b/>
                <w:lang w:eastAsia="en-US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08D571" w14:textId="77777777" w:rsidR="00651187" w:rsidRPr="00A93183" w:rsidRDefault="00651187" w:rsidP="0063386E">
            <w:pPr>
              <w:jc w:val="center"/>
            </w:pPr>
            <w:r w:rsidRPr="00A93183">
              <w:rPr>
                <w:lang w:eastAsia="en-US"/>
              </w:rPr>
              <w:t>Бюджет</w:t>
            </w:r>
          </w:p>
          <w:p w14:paraId="16F12120" w14:textId="77777777" w:rsidR="00651187" w:rsidRPr="00A93183" w:rsidRDefault="00651187" w:rsidP="0063386E">
            <w:pPr>
              <w:jc w:val="center"/>
            </w:pPr>
            <w:r w:rsidRPr="00A93183">
              <w:rPr>
                <w:lang w:eastAsia="en-US"/>
              </w:rPr>
              <w:t>города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9090A2" w14:textId="77777777" w:rsidR="00651187" w:rsidRPr="00A93183" w:rsidRDefault="00651187" w:rsidP="0063386E">
            <w:pPr>
              <w:jc w:val="center"/>
            </w:pPr>
            <w:r w:rsidRPr="00A93183">
              <w:rPr>
                <w:bCs/>
              </w:rPr>
              <w:t>9 317,1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095FAF" w14:textId="77777777" w:rsidR="00651187" w:rsidRPr="00A93183" w:rsidRDefault="00651187" w:rsidP="0063386E">
            <w:pPr>
              <w:jc w:val="center"/>
            </w:pPr>
            <w:r w:rsidRPr="00A93183">
              <w:t>17 415,1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A88554" w14:textId="77777777" w:rsidR="00651187" w:rsidRPr="00A93183" w:rsidRDefault="00651187" w:rsidP="0063386E">
            <w:pPr>
              <w:jc w:val="center"/>
            </w:pPr>
            <w:r w:rsidRPr="00A93183">
              <w:t>15 000,0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0FCFAA" w14:textId="77777777" w:rsidR="00651187" w:rsidRPr="00A93183" w:rsidRDefault="00651187" w:rsidP="0063386E">
            <w:pPr>
              <w:jc w:val="center"/>
            </w:pPr>
            <w:r w:rsidRPr="00A93183">
              <w:t>10 000,0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9E9907" w14:textId="77777777" w:rsidR="00651187" w:rsidRPr="00A93183" w:rsidRDefault="00651187" w:rsidP="0063386E">
            <w:pPr>
              <w:jc w:val="center"/>
            </w:pPr>
            <w:r w:rsidRPr="00A93183">
              <w:t>51 732,2</w:t>
            </w:r>
          </w:p>
        </w:tc>
      </w:tr>
      <w:tr w:rsidR="00651187" w:rsidRPr="00A93183" w14:paraId="64F71BB1" w14:textId="77777777" w:rsidTr="0063386E">
        <w:trPr>
          <w:gridAfter w:val="1"/>
          <w:wAfter w:w="82" w:type="pct"/>
          <w:cantSplit/>
          <w:trHeight w:val="996"/>
        </w:trPr>
        <w:tc>
          <w:tcPr>
            <w:tcW w:w="23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F7BF11B" w14:textId="77777777" w:rsidR="00651187" w:rsidRPr="00A93183" w:rsidRDefault="00651187" w:rsidP="0063386E">
            <w:pPr>
              <w:jc w:val="center"/>
              <w:rPr>
                <w:b/>
              </w:rPr>
            </w:pPr>
          </w:p>
        </w:tc>
        <w:tc>
          <w:tcPr>
            <w:tcW w:w="148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60DD7678" w14:textId="77777777" w:rsidR="00651187" w:rsidRPr="00A93183" w:rsidRDefault="00651187" w:rsidP="0063386E">
            <w:pPr>
              <w:pStyle w:val="ConsPlusNormal"/>
              <w:widowControl/>
            </w:pPr>
            <w:r w:rsidRPr="00A93183">
              <w:rPr>
                <w:rFonts w:ascii="Times New Roman" w:hAnsi="Times New Roman" w:cs="Times New Roman"/>
                <w:b/>
              </w:rPr>
              <w:t>Индикатор 1</w:t>
            </w:r>
          </w:p>
          <w:p w14:paraId="2B16B562" w14:textId="77777777" w:rsidR="00651187" w:rsidRPr="00A93183" w:rsidRDefault="00651187" w:rsidP="0063386E">
            <w:r w:rsidRPr="00A93183">
              <w:t>Количество проведенных мероприятий (встреч, конференций, семинаров, мастер-классов и пр.)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13937A3" w14:textId="77777777" w:rsidR="00651187" w:rsidRPr="00A93183" w:rsidRDefault="00651187" w:rsidP="0063386E">
            <w:pPr>
              <w:jc w:val="center"/>
            </w:pPr>
            <w:r w:rsidRPr="00A93183">
              <w:t>1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18232F" w14:textId="77777777" w:rsidR="00651187" w:rsidRPr="00A93183" w:rsidRDefault="00651187" w:rsidP="0063386E">
            <w:pPr>
              <w:jc w:val="center"/>
            </w:pPr>
            <w:r w:rsidRPr="00A93183">
              <w:t>2023-2024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0A9A0A" w14:textId="77777777" w:rsidR="00651187" w:rsidRPr="00A93183" w:rsidRDefault="00651187" w:rsidP="0063386E">
            <w:pPr>
              <w:jc w:val="center"/>
            </w:pPr>
            <w:r w:rsidRPr="00A93183">
              <w:rPr>
                <w:lang w:eastAsia="en-US"/>
              </w:rPr>
              <w:t>единиц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C454EA" w14:textId="77777777" w:rsidR="00651187" w:rsidRPr="00A93183" w:rsidRDefault="00651187" w:rsidP="0063386E">
            <w:pPr>
              <w:snapToGrid w:val="0"/>
              <w:jc w:val="center"/>
            </w:pPr>
            <w:r w:rsidRPr="00A93183">
              <w:t>---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FA6255" w14:textId="77777777" w:rsidR="00651187" w:rsidRPr="00A93183" w:rsidRDefault="00651187" w:rsidP="0063386E">
            <w:pPr>
              <w:jc w:val="center"/>
            </w:pPr>
            <w:r w:rsidRPr="00A93183">
              <w:t>---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9B4219" w14:textId="77777777" w:rsidR="00651187" w:rsidRPr="00A93183" w:rsidRDefault="00651187" w:rsidP="0063386E">
            <w:pPr>
              <w:jc w:val="center"/>
            </w:pPr>
            <w:r w:rsidRPr="00A93183">
              <w:t>---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43B697" w14:textId="77777777" w:rsidR="00651187" w:rsidRPr="00A93183" w:rsidRDefault="00651187" w:rsidP="0063386E">
            <w:pPr>
              <w:jc w:val="center"/>
            </w:pPr>
            <w:r w:rsidRPr="00A93183">
              <w:t>29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C07BEB" w14:textId="77777777" w:rsidR="00651187" w:rsidRPr="00A93183" w:rsidRDefault="00651187" w:rsidP="0063386E">
            <w:pPr>
              <w:jc w:val="center"/>
            </w:pPr>
            <w:r w:rsidRPr="00A93183">
              <w:t>28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EE800" w14:textId="77777777" w:rsidR="00651187" w:rsidRPr="00A93183" w:rsidRDefault="00651187" w:rsidP="0063386E">
            <w:pPr>
              <w:jc w:val="center"/>
            </w:pPr>
            <w:r w:rsidRPr="00A93183">
              <w:t>57</w:t>
            </w:r>
          </w:p>
        </w:tc>
      </w:tr>
      <w:tr w:rsidR="00651187" w:rsidRPr="00A93183" w14:paraId="077A9636" w14:textId="77777777" w:rsidTr="0063386E">
        <w:trPr>
          <w:gridAfter w:val="1"/>
          <w:wAfter w:w="82" w:type="pct"/>
          <w:cantSplit/>
          <w:trHeight w:val="996"/>
        </w:trPr>
        <w:tc>
          <w:tcPr>
            <w:tcW w:w="231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6EE5161" w14:textId="77777777" w:rsidR="00651187" w:rsidRPr="00A93183" w:rsidRDefault="00651187" w:rsidP="0063386E">
            <w:pPr>
              <w:jc w:val="center"/>
              <w:rPr>
                <w:b/>
              </w:rPr>
            </w:pPr>
            <w:r w:rsidRPr="00A93183">
              <w:rPr>
                <w:b/>
              </w:rPr>
              <w:t>2.6.</w:t>
            </w:r>
          </w:p>
        </w:tc>
        <w:tc>
          <w:tcPr>
            <w:tcW w:w="180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B4EEA6" w14:textId="77777777" w:rsidR="00651187" w:rsidRPr="00A93183" w:rsidRDefault="00651187" w:rsidP="0063386E">
            <w:pPr>
              <w:jc w:val="center"/>
              <w:rPr>
                <w:rStyle w:val="a3"/>
              </w:rPr>
            </w:pPr>
            <w:r w:rsidRPr="00A93183">
              <w:rPr>
                <w:b/>
              </w:rPr>
              <w:t xml:space="preserve">Имущественная поддержка субъектов </w:t>
            </w:r>
            <w:proofErr w:type="spellStart"/>
            <w:r w:rsidRPr="00A93183">
              <w:rPr>
                <w:b/>
                <w:lang w:eastAsia="en-US"/>
              </w:rPr>
              <w:t>МиСИП</w:t>
            </w:r>
            <w:proofErr w:type="spellEnd"/>
            <w:r w:rsidRPr="00A93183">
              <w:rPr>
                <w:b/>
                <w:lang w:eastAsia="en-US"/>
              </w:rPr>
              <w:t xml:space="preserve"> и организаций </w:t>
            </w:r>
            <w:r w:rsidRPr="00A93183">
              <w:rPr>
                <w:rStyle w:val="a3"/>
                <w:lang w:eastAsia="en-US"/>
              </w:rPr>
              <w:t xml:space="preserve">инфраструктуры </w:t>
            </w:r>
            <w:r w:rsidRPr="00A93183">
              <w:rPr>
                <w:b/>
              </w:rPr>
              <w:t>поддержки предпринимательства и инновационной деятельности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42C3F" w14:textId="77777777" w:rsidR="00651187" w:rsidRPr="00A93183" w:rsidRDefault="00651187" w:rsidP="0063386E">
            <w:pPr>
              <w:jc w:val="center"/>
            </w:pPr>
            <w:r w:rsidRPr="00A93183">
              <w:t>2021-2024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9253D7" w14:textId="77777777" w:rsidR="00651187" w:rsidRPr="00A93183" w:rsidRDefault="00651187" w:rsidP="0063386E">
            <w:pPr>
              <w:jc w:val="center"/>
              <w:rPr>
                <w:lang w:val="en-US" w:eastAsia="en-US"/>
              </w:rPr>
            </w:pPr>
            <w:r w:rsidRPr="00A93183">
              <w:t>---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A7289D" w14:textId="77777777" w:rsidR="00651187" w:rsidRPr="00A93183" w:rsidRDefault="00651187" w:rsidP="0063386E">
            <w:pPr>
              <w:snapToGrid w:val="0"/>
              <w:jc w:val="center"/>
            </w:pPr>
            <w:r w:rsidRPr="00A93183">
              <w:t>---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CDC9C7" w14:textId="77777777" w:rsidR="00651187" w:rsidRPr="00A93183" w:rsidRDefault="00651187" w:rsidP="0063386E">
            <w:pPr>
              <w:jc w:val="center"/>
            </w:pPr>
            <w:r w:rsidRPr="00A93183">
              <w:t>---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C2C0B8" w14:textId="77777777" w:rsidR="00651187" w:rsidRPr="00A93183" w:rsidRDefault="00651187" w:rsidP="0063386E">
            <w:pPr>
              <w:jc w:val="center"/>
            </w:pPr>
            <w:r w:rsidRPr="00A93183">
              <w:t>---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681C20" w14:textId="77777777" w:rsidR="00651187" w:rsidRPr="00A93183" w:rsidRDefault="00651187" w:rsidP="0063386E">
            <w:pPr>
              <w:jc w:val="center"/>
            </w:pPr>
            <w:r w:rsidRPr="00A93183">
              <w:t>---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0BC3D3" w14:textId="77777777" w:rsidR="00651187" w:rsidRPr="00A93183" w:rsidRDefault="00651187" w:rsidP="0063386E">
            <w:pPr>
              <w:jc w:val="center"/>
            </w:pPr>
            <w:r w:rsidRPr="00A93183">
              <w:t>---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646B70" w14:textId="77777777" w:rsidR="00651187" w:rsidRPr="00A93183" w:rsidRDefault="00651187" w:rsidP="0063386E">
            <w:pPr>
              <w:jc w:val="center"/>
            </w:pPr>
            <w:r w:rsidRPr="00A93183">
              <w:t>---</w:t>
            </w:r>
          </w:p>
        </w:tc>
      </w:tr>
      <w:tr w:rsidR="00651187" w:rsidRPr="00A93183" w14:paraId="173E6DD1" w14:textId="77777777" w:rsidTr="0063386E">
        <w:trPr>
          <w:gridAfter w:val="1"/>
          <w:wAfter w:w="82" w:type="pct"/>
          <w:cantSplit/>
          <w:trHeight w:val="1084"/>
        </w:trPr>
        <w:tc>
          <w:tcPr>
            <w:tcW w:w="231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E14606" w14:textId="77777777" w:rsidR="00651187" w:rsidRPr="00A93183" w:rsidRDefault="00651187" w:rsidP="0063386E">
            <w:pPr>
              <w:jc w:val="center"/>
              <w:rPr>
                <w:b/>
              </w:rPr>
            </w:pPr>
          </w:p>
        </w:tc>
        <w:tc>
          <w:tcPr>
            <w:tcW w:w="1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4814B1" w14:textId="77777777" w:rsidR="00651187" w:rsidRPr="00A93183" w:rsidRDefault="00651187" w:rsidP="0063386E">
            <w:pPr>
              <w:pStyle w:val="ConsPlusNormal"/>
              <w:widowControl/>
            </w:pPr>
            <w:r w:rsidRPr="00A93183">
              <w:rPr>
                <w:rFonts w:ascii="Times New Roman" w:hAnsi="Times New Roman" w:cs="Times New Roman"/>
                <w:b/>
              </w:rPr>
              <w:t>Индикатор 1</w:t>
            </w:r>
          </w:p>
          <w:p w14:paraId="554EB333" w14:textId="77777777" w:rsidR="00651187" w:rsidRPr="00A93183" w:rsidRDefault="00651187" w:rsidP="0063386E">
            <w:pPr>
              <w:rPr>
                <w:b/>
              </w:rPr>
            </w:pPr>
            <w:r w:rsidRPr="00A93183">
              <w:t xml:space="preserve">Процент заполняемости офисных площадей бизнес-инкубаторов, предназначенных для аренды субъектами </w:t>
            </w:r>
            <w:proofErr w:type="spellStart"/>
            <w:r w:rsidRPr="00A93183">
              <w:t>МиСИП</w:t>
            </w:r>
            <w:proofErr w:type="spellEnd"/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3D90C1" w14:textId="77777777" w:rsidR="00651187" w:rsidRPr="00A93183" w:rsidRDefault="00651187" w:rsidP="0063386E">
            <w:pPr>
              <w:jc w:val="center"/>
            </w:pPr>
            <w:r w:rsidRPr="00A93183">
              <w:t>1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7252A" w14:textId="77777777" w:rsidR="00651187" w:rsidRPr="00A93183" w:rsidRDefault="00651187" w:rsidP="0063386E">
            <w:pPr>
              <w:snapToGrid w:val="0"/>
              <w:jc w:val="center"/>
            </w:pPr>
            <w:r w:rsidRPr="00A93183">
              <w:t>2021-2024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898910" w14:textId="77777777" w:rsidR="00651187" w:rsidRPr="00A93183" w:rsidRDefault="00651187" w:rsidP="0063386E">
            <w:pPr>
              <w:jc w:val="center"/>
              <w:rPr>
                <w:lang w:eastAsia="en-US"/>
              </w:rPr>
            </w:pPr>
            <w:r w:rsidRPr="00A93183">
              <w:rPr>
                <w:lang w:eastAsia="en-US"/>
              </w:rPr>
              <w:t>%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5BE542" w14:textId="77777777" w:rsidR="00651187" w:rsidRPr="00A93183" w:rsidRDefault="00651187" w:rsidP="0063386E">
            <w:pPr>
              <w:snapToGrid w:val="0"/>
              <w:jc w:val="center"/>
              <w:rPr>
                <w:lang w:eastAsia="en-US"/>
              </w:rPr>
            </w:pP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76E288" w14:textId="77777777" w:rsidR="00651187" w:rsidRPr="00A93183" w:rsidRDefault="00651187" w:rsidP="0063386E">
            <w:pPr>
              <w:jc w:val="center"/>
              <w:rPr>
                <w:lang w:eastAsia="en-US"/>
              </w:rPr>
            </w:pPr>
            <w:r w:rsidRPr="00A93183">
              <w:rPr>
                <w:lang w:eastAsia="en-US"/>
              </w:rPr>
              <w:t>не менее 90%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DD3A4E" w14:textId="77777777" w:rsidR="00651187" w:rsidRPr="00A93183" w:rsidRDefault="00651187" w:rsidP="0063386E">
            <w:pPr>
              <w:jc w:val="center"/>
              <w:rPr>
                <w:lang w:eastAsia="en-US"/>
              </w:rPr>
            </w:pPr>
            <w:r w:rsidRPr="00A93183">
              <w:rPr>
                <w:lang w:eastAsia="en-US"/>
              </w:rPr>
              <w:t>не менее 90%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12C20D" w14:textId="77777777" w:rsidR="00651187" w:rsidRPr="00A93183" w:rsidRDefault="00651187" w:rsidP="0063386E">
            <w:pPr>
              <w:jc w:val="center"/>
              <w:rPr>
                <w:lang w:eastAsia="en-US"/>
              </w:rPr>
            </w:pPr>
            <w:r w:rsidRPr="00A93183">
              <w:rPr>
                <w:lang w:eastAsia="en-US"/>
              </w:rPr>
              <w:t>не менее 90%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AB4AC3" w14:textId="77777777" w:rsidR="00651187" w:rsidRPr="00A93183" w:rsidRDefault="00651187" w:rsidP="0063386E">
            <w:pPr>
              <w:jc w:val="center"/>
              <w:rPr>
                <w:lang w:eastAsia="en-US"/>
              </w:rPr>
            </w:pPr>
            <w:r w:rsidRPr="00A93183">
              <w:rPr>
                <w:lang w:eastAsia="en-US"/>
              </w:rPr>
              <w:t>не менее 90%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5FCCBF" w14:textId="77777777" w:rsidR="00651187" w:rsidRPr="00A93183" w:rsidRDefault="00651187" w:rsidP="0063386E">
            <w:pPr>
              <w:jc w:val="center"/>
              <w:rPr>
                <w:lang w:eastAsia="en-US"/>
              </w:rPr>
            </w:pPr>
            <w:r w:rsidRPr="00A93183">
              <w:rPr>
                <w:lang w:eastAsia="en-US"/>
              </w:rPr>
              <w:t>не менее 90%</w:t>
            </w:r>
          </w:p>
        </w:tc>
      </w:tr>
      <w:tr w:rsidR="00651187" w:rsidRPr="00A93183" w14:paraId="523DE1E5" w14:textId="77777777" w:rsidTr="0063386E">
        <w:trPr>
          <w:gridAfter w:val="1"/>
          <w:wAfter w:w="82" w:type="pct"/>
          <w:cantSplit/>
          <w:trHeight w:val="1400"/>
        </w:trPr>
        <w:tc>
          <w:tcPr>
            <w:tcW w:w="231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107A7C4" w14:textId="77777777" w:rsidR="00651187" w:rsidRPr="00A93183" w:rsidRDefault="00651187" w:rsidP="0063386E">
            <w:pPr>
              <w:jc w:val="center"/>
              <w:rPr>
                <w:b/>
              </w:rPr>
            </w:pPr>
            <w:r w:rsidRPr="00A93183">
              <w:rPr>
                <w:b/>
              </w:rPr>
              <w:t>2.7.</w:t>
            </w:r>
          </w:p>
        </w:tc>
        <w:tc>
          <w:tcPr>
            <w:tcW w:w="180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BBF6ED" w14:textId="77777777" w:rsidR="00651187" w:rsidRPr="00A93183" w:rsidRDefault="00651187" w:rsidP="0063386E">
            <w:pPr>
              <w:jc w:val="center"/>
            </w:pPr>
            <w:r w:rsidRPr="00A93183">
              <w:rPr>
                <w:b/>
                <w:lang w:eastAsia="en-US"/>
              </w:rPr>
              <w:t>Разработка стратегии развития города как наукограда Российской Федерации</w:t>
            </w:r>
          </w:p>
        </w:tc>
        <w:tc>
          <w:tcPr>
            <w:tcW w:w="279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FCAB15" w14:textId="77777777" w:rsidR="00651187" w:rsidRPr="00D92727" w:rsidRDefault="00651187" w:rsidP="0063386E">
            <w:pPr>
              <w:suppressAutoHyphens/>
              <w:snapToGrid w:val="0"/>
              <w:jc w:val="center"/>
              <w:rPr>
                <w:rFonts w:ascii="Calibri" w:hAnsi="Calibri"/>
              </w:rPr>
            </w:pPr>
            <w:r w:rsidRPr="00A93183">
              <w:t>2023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3BF4F5" w14:textId="77777777" w:rsidR="00651187" w:rsidRPr="00A93183" w:rsidRDefault="00651187" w:rsidP="0063386E">
            <w:pPr>
              <w:jc w:val="center"/>
              <w:rPr>
                <w:lang w:eastAsia="en-US"/>
              </w:rPr>
            </w:pPr>
            <w:r w:rsidRPr="00A93183">
              <w:t>тыс. руб.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313AEA" w14:textId="77777777" w:rsidR="00651187" w:rsidRPr="00A93183" w:rsidRDefault="00651187" w:rsidP="0063386E">
            <w:pPr>
              <w:jc w:val="center"/>
            </w:pPr>
            <w:r w:rsidRPr="00A93183">
              <w:rPr>
                <w:lang w:eastAsia="en-US"/>
              </w:rPr>
              <w:t>Бюджет</w:t>
            </w:r>
          </w:p>
          <w:p w14:paraId="24ADE9AB" w14:textId="77777777" w:rsidR="00651187" w:rsidRPr="00A93183" w:rsidRDefault="00651187" w:rsidP="0063386E">
            <w:pPr>
              <w:snapToGrid w:val="0"/>
              <w:jc w:val="center"/>
              <w:rPr>
                <w:lang w:eastAsia="en-US"/>
              </w:rPr>
            </w:pPr>
            <w:r w:rsidRPr="00A93183">
              <w:rPr>
                <w:lang w:eastAsia="en-US"/>
              </w:rPr>
              <w:t>города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EA039D" w14:textId="77777777" w:rsidR="00651187" w:rsidRPr="00A93183" w:rsidRDefault="00651187" w:rsidP="0063386E">
            <w:pPr>
              <w:jc w:val="center"/>
              <w:rPr>
                <w:lang w:eastAsia="en-US"/>
              </w:rPr>
            </w:pPr>
            <w:r w:rsidRPr="00A93183">
              <w:rPr>
                <w:lang w:eastAsia="en-US"/>
              </w:rPr>
              <w:t>---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99643E" w14:textId="77777777" w:rsidR="00651187" w:rsidRPr="00A93183" w:rsidRDefault="00651187" w:rsidP="0063386E">
            <w:pPr>
              <w:jc w:val="center"/>
              <w:rPr>
                <w:lang w:eastAsia="en-US"/>
              </w:rPr>
            </w:pPr>
            <w:r w:rsidRPr="00A93183">
              <w:rPr>
                <w:lang w:eastAsia="en-US"/>
              </w:rPr>
              <w:t>---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A77FEE" w14:textId="77777777" w:rsidR="00651187" w:rsidRPr="00A93183" w:rsidRDefault="00651187" w:rsidP="0063386E">
            <w:pPr>
              <w:jc w:val="center"/>
              <w:rPr>
                <w:lang w:eastAsia="en-US"/>
              </w:rPr>
            </w:pPr>
            <w:r w:rsidRPr="00A93183">
              <w:rPr>
                <w:lang w:eastAsia="en-US"/>
              </w:rPr>
              <w:t>5 000,0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E3AC65" w14:textId="77777777" w:rsidR="00651187" w:rsidRPr="00A93183" w:rsidRDefault="00651187" w:rsidP="0063386E">
            <w:pPr>
              <w:jc w:val="center"/>
              <w:rPr>
                <w:lang w:eastAsia="en-US"/>
              </w:rPr>
            </w:pPr>
            <w:r w:rsidRPr="00A93183">
              <w:rPr>
                <w:lang w:eastAsia="en-US"/>
              </w:rPr>
              <w:t>---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597DDA" w14:textId="77777777" w:rsidR="00651187" w:rsidRPr="00A93183" w:rsidRDefault="00651187" w:rsidP="0063386E">
            <w:pPr>
              <w:jc w:val="center"/>
              <w:rPr>
                <w:lang w:eastAsia="en-US"/>
              </w:rPr>
            </w:pPr>
            <w:r w:rsidRPr="00A93183">
              <w:rPr>
                <w:lang w:eastAsia="en-US"/>
              </w:rPr>
              <w:t>5 000,0</w:t>
            </w:r>
          </w:p>
        </w:tc>
      </w:tr>
      <w:tr w:rsidR="00651187" w:rsidRPr="00A93183" w14:paraId="1E35B369" w14:textId="77777777" w:rsidTr="0063386E">
        <w:trPr>
          <w:gridAfter w:val="1"/>
          <w:wAfter w:w="82" w:type="pct"/>
          <w:cantSplit/>
          <w:trHeight w:val="1400"/>
        </w:trPr>
        <w:tc>
          <w:tcPr>
            <w:tcW w:w="231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0FF5E5" w14:textId="77777777" w:rsidR="00651187" w:rsidRPr="00A93183" w:rsidRDefault="00651187" w:rsidP="0063386E">
            <w:pPr>
              <w:jc w:val="center"/>
              <w:rPr>
                <w:b/>
              </w:rPr>
            </w:pPr>
          </w:p>
        </w:tc>
        <w:tc>
          <w:tcPr>
            <w:tcW w:w="1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5914A8" w14:textId="77777777" w:rsidR="00651187" w:rsidRPr="00A93183" w:rsidRDefault="00651187" w:rsidP="0063386E">
            <w:pPr>
              <w:pStyle w:val="ConsPlusNormal"/>
              <w:widowControl/>
              <w:ind w:firstLine="0"/>
            </w:pPr>
            <w:r w:rsidRPr="00A93183">
              <w:rPr>
                <w:rFonts w:ascii="Times New Roman" w:hAnsi="Times New Roman" w:cs="Times New Roman"/>
                <w:b/>
              </w:rPr>
              <w:t>Индикатор 1</w:t>
            </w:r>
          </w:p>
          <w:p w14:paraId="5A7A28ED" w14:textId="77777777" w:rsidR="00651187" w:rsidRPr="00A93183" w:rsidRDefault="00651187" w:rsidP="0063386E">
            <w:r w:rsidRPr="00A93183">
              <w:t>Проект Стратегии социально-экономического развития муниципального образования «Город Обнинск» как наукограда Российской Федерации на 2025 - 2040 годы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80F945" w14:textId="77777777" w:rsidR="00651187" w:rsidRPr="00A93183" w:rsidRDefault="00651187" w:rsidP="0063386E">
            <w:pPr>
              <w:jc w:val="center"/>
            </w:pPr>
            <w:r w:rsidRPr="00A93183">
              <w:t>1</w:t>
            </w:r>
          </w:p>
        </w:tc>
        <w:tc>
          <w:tcPr>
            <w:tcW w:w="279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E7987E" w14:textId="77777777" w:rsidR="00651187" w:rsidRPr="00A93183" w:rsidRDefault="00651187" w:rsidP="0063386E">
            <w:pPr>
              <w:snapToGrid w:val="0"/>
              <w:jc w:val="center"/>
            </w:pP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D1FE19" w14:textId="77777777" w:rsidR="00651187" w:rsidRPr="00A93183" w:rsidRDefault="00651187" w:rsidP="0063386E">
            <w:pPr>
              <w:jc w:val="center"/>
              <w:rPr>
                <w:lang w:eastAsia="en-US"/>
              </w:rPr>
            </w:pPr>
            <w:r w:rsidRPr="00A93183">
              <w:rPr>
                <w:lang w:eastAsia="en-US"/>
              </w:rPr>
              <w:t>единиц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0E0D9A" w14:textId="77777777" w:rsidR="00651187" w:rsidRPr="00A93183" w:rsidRDefault="00651187" w:rsidP="0063386E">
            <w:pPr>
              <w:snapToGrid w:val="0"/>
              <w:jc w:val="center"/>
              <w:rPr>
                <w:lang w:eastAsia="en-US"/>
              </w:rPr>
            </w:pP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2CA4FC" w14:textId="77777777" w:rsidR="00651187" w:rsidRPr="00A93183" w:rsidRDefault="00651187" w:rsidP="0063386E">
            <w:pPr>
              <w:jc w:val="center"/>
              <w:rPr>
                <w:lang w:eastAsia="en-US"/>
              </w:rPr>
            </w:pPr>
            <w:r w:rsidRPr="00A93183">
              <w:rPr>
                <w:lang w:eastAsia="en-US"/>
              </w:rPr>
              <w:t>---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C241CC" w14:textId="77777777" w:rsidR="00651187" w:rsidRPr="00A93183" w:rsidRDefault="00651187" w:rsidP="0063386E">
            <w:pPr>
              <w:jc w:val="center"/>
              <w:rPr>
                <w:lang w:eastAsia="en-US"/>
              </w:rPr>
            </w:pPr>
            <w:r w:rsidRPr="00A93183">
              <w:rPr>
                <w:lang w:eastAsia="en-US"/>
              </w:rPr>
              <w:t>---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62F851" w14:textId="77777777" w:rsidR="00651187" w:rsidRPr="00A93183" w:rsidRDefault="00651187" w:rsidP="0063386E">
            <w:pPr>
              <w:jc w:val="center"/>
              <w:rPr>
                <w:lang w:eastAsia="en-US"/>
              </w:rPr>
            </w:pPr>
            <w:r w:rsidRPr="00A93183">
              <w:rPr>
                <w:lang w:eastAsia="en-US"/>
              </w:rPr>
              <w:t>1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DD00A8" w14:textId="77777777" w:rsidR="00651187" w:rsidRPr="00A93183" w:rsidRDefault="00651187" w:rsidP="0063386E">
            <w:pPr>
              <w:jc w:val="center"/>
              <w:rPr>
                <w:lang w:eastAsia="en-US"/>
              </w:rPr>
            </w:pPr>
            <w:r w:rsidRPr="00A93183">
              <w:rPr>
                <w:lang w:eastAsia="en-US"/>
              </w:rPr>
              <w:t>---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6F26F1" w14:textId="77777777" w:rsidR="00651187" w:rsidRPr="00A93183" w:rsidRDefault="00651187" w:rsidP="0063386E">
            <w:pPr>
              <w:jc w:val="center"/>
              <w:rPr>
                <w:lang w:eastAsia="en-US"/>
              </w:rPr>
            </w:pPr>
            <w:r w:rsidRPr="00A93183">
              <w:rPr>
                <w:lang w:eastAsia="en-US"/>
              </w:rPr>
              <w:t>1</w:t>
            </w:r>
          </w:p>
        </w:tc>
      </w:tr>
      <w:tr w:rsidR="00651187" w:rsidRPr="00A93183" w14:paraId="0DA1BB02" w14:textId="77777777" w:rsidTr="0063386E">
        <w:trPr>
          <w:gridAfter w:val="1"/>
          <w:wAfter w:w="82" w:type="pct"/>
          <w:cantSplit/>
          <w:trHeight w:val="662"/>
        </w:trPr>
        <w:tc>
          <w:tcPr>
            <w:tcW w:w="2754" w:type="pct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307E0B" w14:textId="77777777" w:rsidR="00651187" w:rsidRPr="00A93183" w:rsidRDefault="00651187" w:rsidP="0063386E">
            <w:pPr>
              <w:jc w:val="center"/>
            </w:pPr>
            <w:r w:rsidRPr="00A93183">
              <w:rPr>
                <w:b/>
                <w:iCs/>
                <w:lang w:eastAsia="en-US"/>
              </w:rPr>
              <w:t>ВСЕГО НА ВТОРОМ ЭТАПЕ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6016A2" w14:textId="77777777" w:rsidR="00651187" w:rsidRPr="00A93183" w:rsidRDefault="00651187" w:rsidP="0063386E">
            <w:pPr>
              <w:jc w:val="center"/>
            </w:pPr>
            <w:r w:rsidRPr="00A93183">
              <w:rPr>
                <w:b/>
              </w:rPr>
              <w:t>Всего: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105E4" w14:textId="77777777" w:rsidR="00651187" w:rsidRPr="00A93183" w:rsidRDefault="00651187" w:rsidP="0063386E">
            <w:pPr>
              <w:jc w:val="center"/>
            </w:pPr>
            <w:r w:rsidRPr="00A93183">
              <w:rPr>
                <w:b/>
              </w:rPr>
              <w:t>23 558,6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5BC8C7" w14:textId="77777777" w:rsidR="00651187" w:rsidRPr="00A93183" w:rsidRDefault="00651187" w:rsidP="0063386E">
            <w:pPr>
              <w:jc w:val="center"/>
              <w:rPr>
                <w:b/>
              </w:rPr>
            </w:pPr>
            <w:r w:rsidRPr="00A93183">
              <w:rPr>
                <w:b/>
              </w:rPr>
              <w:t>32 112,6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032690B" w14:textId="77777777" w:rsidR="00651187" w:rsidRPr="00A93183" w:rsidRDefault="00651187" w:rsidP="0063386E">
            <w:pPr>
              <w:jc w:val="center"/>
              <w:rPr>
                <w:b/>
              </w:rPr>
            </w:pPr>
            <w:r w:rsidRPr="00A93183">
              <w:rPr>
                <w:b/>
              </w:rPr>
              <w:t>34</w:t>
            </w:r>
            <w:r>
              <w:rPr>
                <w:b/>
              </w:rPr>
              <w:t> 186,7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8F46A18" w14:textId="77777777" w:rsidR="00651187" w:rsidRPr="00A93183" w:rsidRDefault="00651187" w:rsidP="0063386E">
            <w:pPr>
              <w:jc w:val="center"/>
              <w:rPr>
                <w:b/>
              </w:rPr>
            </w:pPr>
            <w:r w:rsidRPr="00A93183">
              <w:rPr>
                <w:b/>
              </w:rPr>
              <w:t>23 733,5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96DCCF" w14:textId="77777777" w:rsidR="00651187" w:rsidRPr="00A93183" w:rsidRDefault="00651187" w:rsidP="0063386E">
            <w:pPr>
              <w:jc w:val="center"/>
              <w:rPr>
                <w:b/>
              </w:rPr>
            </w:pPr>
            <w:r w:rsidRPr="00A93183">
              <w:t>113</w:t>
            </w:r>
            <w:r>
              <w:t> 591,4</w:t>
            </w:r>
          </w:p>
        </w:tc>
      </w:tr>
      <w:tr w:rsidR="00651187" w:rsidRPr="00A93183" w14:paraId="002F7BB8" w14:textId="77777777" w:rsidTr="0063386E">
        <w:trPr>
          <w:gridAfter w:val="1"/>
          <w:wAfter w:w="82" w:type="pct"/>
          <w:cantSplit/>
          <w:trHeight w:val="684"/>
        </w:trPr>
        <w:tc>
          <w:tcPr>
            <w:tcW w:w="2754" w:type="pct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FEBFC" w14:textId="77777777" w:rsidR="00651187" w:rsidRPr="00A93183" w:rsidRDefault="00651187" w:rsidP="0063386E">
            <w:pPr>
              <w:jc w:val="center"/>
              <w:rPr>
                <w:b/>
                <w:iCs/>
                <w:lang w:eastAsia="en-US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C5CD51F" w14:textId="77777777" w:rsidR="00651187" w:rsidRPr="00A93183" w:rsidRDefault="00651187" w:rsidP="0063386E">
            <w:pPr>
              <w:jc w:val="center"/>
              <w:rPr>
                <w:b/>
              </w:rPr>
            </w:pPr>
            <w:proofErr w:type="spellStart"/>
            <w:proofErr w:type="gramStart"/>
            <w:r w:rsidRPr="00A93183">
              <w:rPr>
                <w:lang w:eastAsia="en-US"/>
              </w:rPr>
              <w:t>Област</w:t>
            </w:r>
            <w:proofErr w:type="spellEnd"/>
            <w:r w:rsidRPr="00A93183">
              <w:rPr>
                <w:lang w:eastAsia="en-US"/>
              </w:rPr>
              <w:t>-ной</w:t>
            </w:r>
            <w:proofErr w:type="gramEnd"/>
            <w:r w:rsidRPr="00A93183">
              <w:rPr>
                <w:lang w:eastAsia="en-US"/>
              </w:rPr>
              <w:t xml:space="preserve"> бюджет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068F768" w14:textId="77777777" w:rsidR="00651187" w:rsidRPr="00A93183" w:rsidRDefault="00651187" w:rsidP="0063386E">
            <w:pPr>
              <w:jc w:val="center"/>
            </w:pPr>
            <w:r w:rsidRPr="00A93183">
              <w:t>1 658,6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5E80F0C" w14:textId="77777777" w:rsidR="00651187" w:rsidRPr="00A93183" w:rsidRDefault="00651187" w:rsidP="0063386E">
            <w:pPr>
              <w:jc w:val="center"/>
            </w:pPr>
            <w:r w:rsidRPr="00A93183">
              <w:t>1 797,5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52961706" w14:textId="77777777" w:rsidR="00651187" w:rsidRPr="00A93183" w:rsidRDefault="00651187" w:rsidP="0063386E">
            <w:pPr>
              <w:jc w:val="center"/>
            </w:pPr>
            <w:r w:rsidRPr="00A93183">
              <w:t>1 191,2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62FE2EF3" w14:textId="77777777" w:rsidR="00651187" w:rsidRPr="00A93183" w:rsidRDefault="00651187" w:rsidP="0063386E">
            <w:pPr>
              <w:jc w:val="center"/>
            </w:pPr>
            <w:r w:rsidRPr="00A93183">
              <w:t>1 833,5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C5BFE16" w14:textId="77777777" w:rsidR="00651187" w:rsidRPr="00A93183" w:rsidRDefault="00651187" w:rsidP="0063386E">
            <w:pPr>
              <w:jc w:val="center"/>
            </w:pPr>
            <w:r w:rsidRPr="00A93183">
              <w:t>6 480,8</w:t>
            </w:r>
          </w:p>
        </w:tc>
      </w:tr>
      <w:tr w:rsidR="00651187" w:rsidRPr="00A93183" w14:paraId="6469BD7D" w14:textId="77777777" w:rsidTr="0063386E">
        <w:trPr>
          <w:gridAfter w:val="1"/>
          <w:wAfter w:w="82" w:type="pct"/>
          <w:cantSplit/>
          <w:trHeight w:val="708"/>
        </w:trPr>
        <w:tc>
          <w:tcPr>
            <w:tcW w:w="2754" w:type="pct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8AA00A2" w14:textId="77777777" w:rsidR="00651187" w:rsidRPr="00A93183" w:rsidRDefault="00651187" w:rsidP="0063386E">
            <w:pPr>
              <w:snapToGrid w:val="0"/>
              <w:jc w:val="center"/>
              <w:rPr>
                <w:b/>
                <w:lang w:eastAsia="en-US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E728EF" w14:textId="77777777" w:rsidR="00651187" w:rsidRPr="00A93183" w:rsidRDefault="00651187" w:rsidP="0063386E">
            <w:pPr>
              <w:jc w:val="center"/>
            </w:pPr>
            <w:r w:rsidRPr="00A93183">
              <w:rPr>
                <w:lang w:eastAsia="en-US"/>
              </w:rPr>
              <w:t>Бюджет</w:t>
            </w:r>
          </w:p>
          <w:p w14:paraId="7B1A3821" w14:textId="77777777" w:rsidR="00651187" w:rsidRPr="00A93183" w:rsidRDefault="00651187" w:rsidP="0063386E">
            <w:pPr>
              <w:jc w:val="center"/>
            </w:pPr>
            <w:r w:rsidRPr="00A93183">
              <w:rPr>
                <w:lang w:eastAsia="en-US"/>
              </w:rPr>
              <w:t>города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7E84BFD" w14:textId="77777777" w:rsidR="00651187" w:rsidRPr="00A93183" w:rsidRDefault="00651187" w:rsidP="0063386E">
            <w:pPr>
              <w:jc w:val="center"/>
            </w:pPr>
            <w:r w:rsidRPr="00A93183">
              <w:t>21 900,0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5B80871" w14:textId="77777777" w:rsidR="00651187" w:rsidRPr="00A93183" w:rsidRDefault="00651187" w:rsidP="0063386E">
            <w:pPr>
              <w:jc w:val="center"/>
            </w:pPr>
            <w:r w:rsidRPr="00A93183">
              <w:t>30 315,1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6028C797" w14:textId="77777777" w:rsidR="00651187" w:rsidRPr="00A93183" w:rsidRDefault="00651187" w:rsidP="0063386E">
            <w:pPr>
              <w:jc w:val="center"/>
            </w:pPr>
            <w:r>
              <w:t>32 995,5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177DE551" w14:textId="77777777" w:rsidR="00651187" w:rsidRPr="00A93183" w:rsidRDefault="00651187" w:rsidP="0063386E">
            <w:pPr>
              <w:jc w:val="center"/>
            </w:pPr>
            <w:r w:rsidRPr="00A93183">
              <w:t>21 900,0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D318C2" w14:textId="77777777" w:rsidR="00651187" w:rsidRPr="00A93183" w:rsidRDefault="00651187" w:rsidP="0063386E">
            <w:pPr>
              <w:jc w:val="center"/>
            </w:pPr>
            <w:r>
              <w:t>107 110,6</w:t>
            </w:r>
          </w:p>
        </w:tc>
      </w:tr>
    </w:tbl>
    <w:p w14:paraId="47975DA5" w14:textId="77777777" w:rsidR="00651187" w:rsidRPr="00A93183" w:rsidRDefault="00651187" w:rsidP="00651187">
      <w:pPr>
        <w:rPr>
          <w:b/>
          <w:caps/>
          <w:sz w:val="24"/>
          <w:szCs w:val="24"/>
        </w:rPr>
      </w:pPr>
    </w:p>
    <w:p w14:paraId="14F058BD" w14:textId="77777777" w:rsidR="00651187" w:rsidRDefault="00651187" w:rsidP="00651187">
      <w:pPr>
        <w:pStyle w:val="ConsPlusNormal"/>
        <w:widowControl/>
        <w:ind w:right="819"/>
        <w:rPr>
          <w:rFonts w:ascii="Times New Roman" w:hAnsi="Times New Roman" w:cs="Times New Roman"/>
        </w:rPr>
      </w:pPr>
    </w:p>
    <w:p w14:paraId="6388FD4F" w14:textId="77777777" w:rsidR="00651187" w:rsidRPr="00A93183" w:rsidRDefault="00651187" w:rsidP="00651187">
      <w:pPr>
        <w:pStyle w:val="ConsPlusNormal"/>
        <w:widowControl/>
        <w:ind w:right="819"/>
      </w:pPr>
      <w:r w:rsidRPr="00A93183">
        <w:rPr>
          <w:rFonts w:ascii="Times New Roman" w:hAnsi="Times New Roman" w:cs="Times New Roman"/>
        </w:rPr>
        <w:lastRenderedPageBreak/>
        <w:t>* - объём финансирования по мероприятию будет уточняться в зависимости от объявленных направлений предоставления субсидий и количества поданных заявок, либо заявленных к возмещению затрат.</w:t>
      </w:r>
    </w:p>
    <w:p w14:paraId="196AB7D0" w14:textId="77777777" w:rsidR="00651187" w:rsidRPr="00637DB9" w:rsidRDefault="00651187" w:rsidP="00651187">
      <w:pPr>
        <w:pStyle w:val="ConsPlusNormal"/>
        <w:widowControl/>
        <w:ind w:right="819"/>
        <w:jc w:val="both"/>
      </w:pPr>
      <w:r w:rsidRPr="00A93183">
        <w:t xml:space="preserve">       </w:t>
      </w:r>
      <w:r w:rsidRPr="00A93183">
        <w:rPr>
          <w:rFonts w:ascii="Times New Roman" w:hAnsi="Times New Roman" w:cs="Times New Roman"/>
        </w:rPr>
        <w:t>Объёмы, условия и порядок финансирования Программы за счёт средств областного и федерального бюджетов определяются ежегодно в соответствии с объёмами финансирования мер государственной поддержки малого и среднего предпринимательства, определяемыми законами Российской Федерации и Калужской области о федеральном и областном бюджетах на очередной финансовый год, условиями и в порядке, определяемыми правовыми актами Правительств РФ и Калужской области.</w:t>
      </w:r>
    </w:p>
    <w:p w14:paraId="2E1A608F" w14:textId="77777777" w:rsidR="00651187" w:rsidRPr="00637DB9" w:rsidRDefault="00651187" w:rsidP="00651187">
      <w:pPr>
        <w:rPr>
          <w:sz w:val="24"/>
          <w:szCs w:val="24"/>
        </w:rPr>
      </w:pPr>
    </w:p>
    <w:p w14:paraId="44F7180E" w14:textId="77777777" w:rsidR="00651187" w:rsidRPr="00637DB9" w:rsidRDefault="00651187" w:rsidP="00651187">
      <w:pPr>
        <w:rPr>
          <w:b/>
          <w:caps/>
          <w:sz w:val="24"/>
          <w:szCs w:val="24"/>
        </w:rPr>
      </w:pPr>
    </w:p>
    <w:p w14:paraId="17959926" w14:textId="77777777" w:rsidR="00D21F39" w:rsidRDefault="00D21F39"/>
    <w:sectPr w:rsidR="00D21F39" w:rsidSect="00D94874">
      <w:pgSz w:w="16838" w:h="11906" w:orient="landscape"/>
      <w:pgMar w:top="1701" w:right="1134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WenQuanYi Micro Hei">
    <w:altName w:val="Times New Roman"/>
    <w:charset w:val="01"/>
    <w:family w:val="auto"/>
    <w:pitch w:val="variable"/>
  </w:font>
  <w:font w:name="Lohit Devanagari">
    <w:altName w:val="Times New Roman"/>
    <w:charset w:val="01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187"/>
    <w:rsid w:val="00651187"/>
    <w:rsid w:val="00D21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64A98"/>
  <w15:chartTrackingRefBased/>
  <w15:docId w15:val="{87279DBC-BF4C-44EA-8143-A614550E5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11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51187"/>
    <w:rPr>
      <w:b/>
      <w:bCs/>
    </w:rPr>
  </w:style>
  <w:style w:type="paragraph" w:customStyle="1" w:styleId="ConsPlusNormal">
    <w:name w:val="ConsPlusNormal"/>
    <w:link w:val="ConsPlusNormal0"/>
    <w:rsid w:val="0065118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basedOn w:val="a"/>
    <w:next w:val="a5"/>
    <w:rsid w:val="00651187"/>
    <w:pPr>
      <w:spacing w:before="280" w:after="280"/>
    </w:pPr>
    <w:rPr>
      <w:sz w:val="24"/>
      <w:szCs w:val="24"/>
      <w:lang w:eastAsia="zh-CN"/>
    </w:rPr>
  </w:style>
  <w:style w:type="character" w:customStyle="1" w:styleId="ConsPlusNormal0">
    <w:name w:val="ConsPlusNormal Знак"/>
    <w:link w:val="ConsPlusNormal"/>
    <w:locked/>
    <w:rsid w:val="00651187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65118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1280</Words>
  <Characters>7302</Characters>
  <Application>Microsoft Office Word</Application>
  <DocSecurity>0</DocSecurity>
  <Lines>60</Lines>
  <Paragraphs>17</Paragraphs>
  <ScaleCrop>false</ScaleCrop>
  <Company/>
  <LinksUpToDate>false</LinksUpToDate>
  <CharactersWithSpaces>8565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 Sp</dc:creator>
  <cp:keywords/>
  <dc:description/>
  <cp:lastModifiedBy>Archi Sp</cp:lastModifiedBy>
  <cp:revision>1</cp:revision>
  <dcterms:created xsi:type="dcterms:W3CDTF">2024-03-25T20:09:00Z</dcterms:created>
  <dcterms:modified xsi:type="dcterms:W3CDTF">2024-03-25T20:09:00Z</dcterms:modified>
</cp:coreProperties>
</file>