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5B2F" w14:textId="77777777" w:rsidR="00051A65" w:rsidRDefault="00051A65" w:rsidP="00051A65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14:paraId="0C35EF80" w14:textId="77777777" w:rsidR="00051A65" w:rsidRDefault="00051A65" w:rsidP="00051A65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0C31A851" w14:textId="77777777" w:rsidR="00051A65" w:rsidRDefault="00051A65" w:rsidP="00051A6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города Обнинска                                                                                                  </w:t>
      </w:r>
    </w:p>
    <w:p w14:paraId="6812E259" w14:textId="77777777" w:rsidR="00051A65" w:rsidRPr="00B90077" w:rsidRDefault="00051A65" w:rsidP="00051A65">
      <w:pPr>
        <w:pStyle w:val="2"/>
        <w:tabs>
          <w:tab w:val="left" w:pos="708"/>
          <w:tab w:val="left" w:pos="2928"/>
        </w:tabs>
        <w:jc w:val="right"/>
      </w:pPr>
      <w:r w:rsidRPr="00746C3B">
        <w:rPr>
          <w:sz w:val="26"/>
          <w:szCs w:val="26"/>
          <w:u w:val="single"/>
        </w:rPr>
        <w:t>30.04.2026</w:t>
      </w:r>
      <w:r w:rsidRPr="00B90077">
        <w:rPr>
          <w:sz w:val="26"/>
          <w:szCs w:val="26"/>
        </w:rPr>
        <w:t xml:space="preserve"> № </w:t>
      </w:r>
      <w:r w:rsidRPr="00746C3B">
        <w:rPr>
          <w:sz w:val="26"/>
          <w:szCs w:val="26"/>
          <w:u w:val="single"/>
        </w:rPr>
        <w:t>906-п</w:t>
      </w:r>
    </w:p>
    <w:p w14:paraId="37824FA4" w14:textId="77777777" w:rsidR="00051A65" w:rsidRDefault="00051A65" w:rsidP="00051A65">
      <w:pPr>
        <w:pStyle w:val="ConsPlusNormal"/>
        <w:jc w:val="right"/>
      </w:pPr>
    </w:p>
    <w:p w14:paraId="1D362238" w14:textId="77777777" w:rsidR="00051A65" w:rsidRPr="00C83959" w:rsidRDefault="00051A65" w:rsidP="00051A65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t>ПЛАН</w:t>
      </w:r>
    </w:p>
    <w:p w14:paraId="40CB7770" w14:textId="77777777" w:rsidR="00051A65" w:rsidRPr="00C83959" w:rsidRDefault="00051A65" w:rsidP="00051A65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t xml:space="preserve">МЕРОПРИЯТИЙ ПО ОРГАНИЗАЦИИ И ПРОВЕДЕНИЮ </w:t>
      </w:r>
      <w:r>
        <w:rPr>
          <w:rFonts w:cs="Times New Roman"/>
          <w:b/>
          <w:sz w:val="26"/>
          <w:szCs w:val="26"/>
        </w:rPr>
        <w:t>ВЕСЕННЕЙ ЯРМАРКИ</w:t>
      </w:r>
      <w:r w:rsidRPr="00C83959">
        <w:rPr>
          <w:rFonts w:cs="Times New Roman"/>
          <w:b/>
          <w:sz w:val="26"/>
          <w:szCs w:val="26"/>
        </w:rPr>
        <w:t xml:space="preserve"> ПО ПРОДАЖЕ </w:t>
      </w:r>
      <w:r>
        <w:rPr>
          <w:rFonts w:cs="Times New Roman"/>
          <w:b/>
          <w:sz w:val="26"/>
          <w:szCs w:val="26"/>
        </w:rPr>
        <w:t>САДОВОДЧЕСКОЙ ПРОДУКЦИИ</w:t>
      </w:r>
      <w:r w:rsidRPr="00C83959">
        <w:rPr>
          <w:rFonts w:cs="Times New Roman"/>
          <w:b/>
          <w:sz w:val="26"/>
          <w:szCs w:val="26"/>
        </w:rPr>
        <w:t xml:space="preserve"> В ГОРОДЕ ОБНИНСКЕ</w:t>
      </w:r>
    </w:p>
    <w:p w14:paraId="58B1ED43" w14:textId="77777777" w:rsidR="00051A65" w:rsidRPr="00C83959" w:rsidRDefault="00051A65" w:rsidP="00051A65">
      <w:pPr>
        <w:spacing w:after="160" w:line="259" w:lineRule="auto"/>
        <w:rPr>
          <w:rFonts w:cs="Times New Roman"/>
          <w:sz w:val="26"/>
          <w:szCs w:val="26"/>
        </w:rPr>
      </w:pPr>
    </w:p>
    <w:p w14:paraId="3CE7FA8F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Настоящий План мероприятий по организации и проведению </w:t>
      </w:r>
      <w:r>
        <w:rPr>
          <w:rFonts w:cs="Times New Roman"/>
          <w:sz w:val="26"/>
          <w:szCs w:val="26"/>
        </w:rPr>
        <w:t>весенней ярмарки</w:t>
      </w:r>
      <w:r w:rsidRPr="00C83959">
        <w:rPr>
          <w:rFonts w:cs="Times New Roman"/>
          <w:sz w:val="26"/>
          <w:szCs w:val="26"/>
        </w:rPr>
        <w:t xml:space="preserve"> по продаже </w:t>
      </w:r>
      <w:r>
        <w:rPr>
          <w:rFonts w:cs="Times New Roman"/>
          <w:sz w:val="26"/>
          <w:szCs w:val="26"/>
        </w:rPr>
        <w:t xml:space="preserve">садоводческой </w:t>
      </w:r>
      <w:r w:rsidRPr="00C83959">
        <w:rPr>
          <w:rFonts w:cs="Times New Roman"/>
          <w:sz w:val="26"/>
          <w:szCs w:val="26"/>
        </w:rPr>
        <w:t xml:space="preserve">продукции в городе Обнинске (далее - План) определяет порядок организации и проведения </w:t>
      </w:r>
      <w:r>
        <w:rPr>
          <w:rFonts w:cs="Times New Roman"/>
          <w:sz w:val="26"/>
          <w:szCs w:val="26"/>
        </w:rPr>
        <w:t>весенней ярмарки</w:t>
      </w:r>
      <w:r w:rsidRPr="00C83959">
        <w:rPr>
          <w:rFonts w:cs="Times New Roman"/>
          <w:sz w:val="26"/>
          <w:szCs w:val="26"/>
        </w:rPr>
        <w:t xml:space="preserve"> по продаже </w:t>
      </w:r>
      <w:r>
        <w:rPr>
          <w:rFonts w:cs="Times New Roman"/>
          <w:sz w:val="26"/>
          <w:szCs w:val="26"/>
        </w:rPr>
        <w:t xml:space="preserve">садоводческой </w:t>
      </w:r>
      <w:r w:rsidRPr="00C83959">
        <w:rPr>
          <w:rFonts w:cs="Times New Roman"/>
          <w:sz w:val="26"/>
          <w:szCs w:val="26"/>
        </w:rPr>
        <w:t>продукции в городе Обнинске (далее - Ярмарка).</w:t>
      </w:r>
    </w:p>
    <w:p w14:paraId="2A8403E9" w14:textId="77777777" w:rsidR="00051A65" w:rsidRPr="00C83959" w:rsidRDefault="00051A65" w:rsidP="00051A65">
      <w:pPr>
        <w:jc w:val="both"/>
        <w:rPr>
          <w:rFonts w:cs="Times New Roman"/>
          <w:sz w:val="26"/>
          <w:szCs w:val="26"/>
        </w:rPr>
      </w:pPr>
    </w:p>
    <w:p w14:paraId="2596D1D2" w14:textId="77777777" w:rsidR="00051A65" w:rsidRPr="00C83959" w:rsidRDefault="00051A65" w:rsidP="00051A65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t xml:space="preserve">1. </w:t>
      </w:r>
      <w:r>
        <w:rPr>
          <w:rFonts w:cs="Times New Roman"/>
          <w:b/>
          <w:sz w:val="26"/>
          <w:szCs w:val="26"/>
        </w:rPr>
        <w:t>Порядок организации Ярмарки</w:t>
      </w:r>
    </w:p>
    <w:p w14:paraId="25FC2667" w14:textId="77777777" w:rsidR="00051A65" w:rsidRPr="00C83959" w:rsidRDefault="00051A65" w:rsidP="00051A65">
      <w:pPr>
        <w:jc w:val="both"/>
        <w:rPr>
          <w:rFonts w:cs="Times New Roman"/>
          <w:sz w:val="26"/>
          <w:szCs w:val="26"/>
        </w:rPr>
      </w:pPr>
    </w:p>
    <w:p w14:paraId="555A1156" w14:textId="77777777" w:rsidR="00051A65" w:rsidRPr="0033568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Ярмарка проводится на территории города Обнинска в целях более полного удовлетворения потребностей населения города Обнинска в садоводческой продукции.</w:t>
      </w:r>
    </w:p>
    <w:p w14:paraId="7B57FADD" w14:textId="77777777" w:rsidR="00051A65" w:rsidRPr="0033568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Организатором Ярмарок является администрация городского округа города Обнинска Калужской области в лице Комитета потребительского рынка и связи.</w:t>
      </w:r>
    </w:p>
    <w:p w14:paraId="793FDC54" w14:textId="77777777" w:rsidR="00051A65" w:rsidRDefault="00051A65" w:rsidP="00051A65">
      <w:pPr>
        <w:pStyle w:val="ConsPlusNormal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C83959">
        <w:rPr>
          <w:sz w:val="26"/>
          <w:szCs w:val="26"/>
        </w:rPr>
        <w:t>На Ярмарке осуществляется продажа с</w:t>
      </w:r>
      <w:r>
        <w:rPr>
          <w:sz w:val="26"/>
          <w:szCs w:val="26"/>
        </w:rPr>
        <w:t>адоводческой продукции:</w:t>
      </w:r>
    </w:p>
    <w:p w14:paraId="21F48006" w14:textId="77777777" w:rsidR="00051A65" w:rsidRDefault="00051A65" w:rsidP="00051A65">
      <w:pPr>
        <w:pStyle w:val="ConsPlusNormal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626B4">
        <w:rPr>
          <w:sz w:val="26"/>
          <w:szCs w:val="26"/>
        </w:rPr>
        <w:t>семена, рассада и сажен</w:t>
      </w:r>
      <w:r>
        <w:rPr>
          <w:sz w:val="26"/>
          <w:szCs w:val="26"/>
        </w:rPr>
        <w:t>цы сельскохозяйственных культур;</w:t>
      </w:r>
    </w:p>
    <w:p w14:paraId="3BE0233F" w14:textId="77777777" w:rsidR="00051A65" w:rsidRDefault="00051A65" w:rsidP="00051A65">
      <w:pPr>
        <w:pStyle w:val="ConsPlusNormal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0A4E70">
        <w:rPr>
          <w:sz w:val="26"/>
          <w:szCs w:val="26"/>
        </w:rPr>
        <w:t xml:space="preserve">удобрения и </w:t>
      </w:r>
      <w:r>
        <w:rPr>
          <w:sz w:val="26"/>
          <w:szCs w:val="26"/>
        </w:rPr>
        <w:t>сельскохозяйственный инвентарь</w:t>
      </w:r>
      <w:r w:rsidRPr="000A4E70">
        <w:rPr>
          <w:sz w:val="26"/>
          <w:szCs w:val="26"/>
        </w:rPr>
        <w:t>.</w:t>
      </w:r>
    </w:p>
    <w:p w14:paraId="20B50327" w14:textId="77777777" w:rsidR="00051A65" w:rsidRDefault="00051A65" w:rsidP="00051A65">
      <w:pPr>
        <w:pStyle w:val="ConsPlusNormal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C83959">
        <w:rPr>
          <w:sz w:val="26"/>
          <w:szCs w:val="26"/>
        </w:rPr>
        <w:t>Участниками Ярмарки являются юридические лица, индивидуальные предприниматели, а также граждане (в том числе граждане - главы крестьянских (фермерских) хозяйств, члены таких хозяйств; граждане, ведущие личные подсобные хозяйства или занимающиеся садоводством, огородничеством, ремесленничеством), производящие или реализующие с</w:t>
      </w:r>
      <w:r>
        <w:rPr>
          <w:sz w:val="26"/>
          <w:szCs w:val="26"/>
        </w:rPr>
        <w:t>адоводческую</w:t>
      </w:r>
      <w:r w:rsidRPr="00C83959">
        <w:rPr>
          <w:sz w:val="26"/>
          <w:szCs w:val="26"/>
        </w:rPr>
        <w:t xml:space="preserve"> продукцию</w:t>
      </w:r>
      <w:r>
        <w:rPr>
          <w:sz w:val="26"/>
          <w:szCs w:val="26"/>
        </w:rPr>
        <w:t>.</w:t>
      </w:r>
    </w:p>
    <w:p w14:paraId="5B46ABC9" w14:textId="77777777" w:rsidR="00051A65" w:rsidRPr="0033568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Администрация города Обнинска в лице Комитета потребительского рынка и связи:</w:t>
      </w:r>
    </w:p>
    <w:p w14:paraId="413915D6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осуществляет контроль за размещением субъектами торговли согласно Схеме и Реестру участников Ярмарки;</w:t>
      </w:r>
    </w:p>
    <w:p w14:paraId="46078816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осуществляет контроль за выполнением субъектами торговли требований к организации продажи товаров в соответствии с настоящим Планом мероприятий по организации Ярмарок;</w:t>
      </w:r>
    </w:p>
    <w:p w14:paraId="29FC8990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проверяет фактическое наличие у участника ярмарки документов, подтверждающих качество и безопасность товара в со</w:t>
      </w:r>
      <w:r>
        <w:rPr>
          <w:rFonts w:cs="Times New Roman"/>
          <w:sz w:val="26"/>
          <w:szCs w:val="26"/>
        </w:rPr>
        <w:t>ответствии с законодательством Российской Ф</w:t>
      </w:r>
      <w:r w:rsidRPr="00C83959">
        <w:rPr>
          <w:rFonts w:cs="Times New Roman"/>
          <w:sz w:val="26"/>
          <w:szCs w:val="26"/>
        </w:rPr>
        <w:t>едерации;</w:t>
      </w:r>
    </w:p>
    <w:p w14:paraId="58361D6C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проверяет соответствия субъекта торговли лицам, которые могут быть участникам</w:t>
      </w:r>
      <w:r>
        <w:rPr>
          <w:rFonts w:cs="Times New Roman"/>
          <w:sz w:val="26"/>
          <w:szCs w:val="26"/>
        </w:rPr>
        <w:t xml:space="preserve">и Ярмарки в соответствии с </w:t>
      </w:r>
      <w:r w:rsidRPr="00783DD3">
        <w:rPr>
          <w:rFonts w:cs="Times New Roman"/>
          <w:sz w:val="26"/>
          <w:szCs w:val="26"/>
        </w:rPr>
        <w:t>п.3.1. Плана</w:t>
      </w:r>
      <w:r w:rsidRPr="00C83959">
        <w:rPr>
          <w:rFonts w:cs="Times New Roman"/>
          <w:sz w:val="26"/>
          <w:szCs w:val="26"/>
        </w:rPr>
        <w:t>;</w:t>
      </w:r>
    </w:p>
    <w:p w14:paraId="2F139658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организовывает оснащение мест проведения Ярмарки биотуалетом или стационарным туалетом, контейнером для сбора мусора;</w:t>
      </w:r>
    </w:p>
    <w:p w14:paraId="1D7B8D34" w14:textId="77777777" w:rsidR="00051A65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lastRenderedPageBreak/>
        <w:t>- обеспечивает размещение в средствах массовой инф</w:t>
      </w:r>
      <w:r>
        <w:rPr>
          <w:rFonts w:cs="Times New Roman"/>
          <w:sz w:val="26"/>
          <w:szCs w:val="26"/>
        </w:rPr>
        <w:t>ормации и на официальном сайте а</w:t>
      </w:r>
      <w:r w:rsidRPr="00C83959">
        <w:rPr>
          <w:rFonts w:cs="Times New Roman"/>
          <w:sz w:val="26"/>
          <w:szCs w:val="26"/>
        </w:rPr>
        <w:t>дминистрации города в информационно-телекоммуникационной сети Интернет информации о проведении Ярмарки, режиме ее работы;</w:t>
      </w:r>
    </w:p>
    <w:p w14:paraId="27E4D890" w14:textId="77777777" w:rsidR="00051A65" w:rsidRPr="008A72EC" w:rsidRDefault="00051A65" w:rsidP="00051A65">
      <w:pPr>
        <w:pStyle w:val="a7"/>
        <w:numPr>
          <w:ilvl w:val="0"/>
          <w:numId w:val="4"/>
        </w:numPr>
        <w:ind w:left="0"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обеспечивает организацию стоянок автотранспортных средств на срок действия и время работы Ярмарки</w:t>
      </w:r>
      <w:r w:rsidRPr="008A72EC">
        <w:rPr>
          <w:rFonts w:cs="Times New Roman"/>
          <w:sz w:val="26"/>
          <w:szCs w:val="26"/>
        </w:rPr>
        <w:t xml:space="preserve">. </w:t>
      </w:r>
    </w:p>
    <w:p w14:paraId="1154C988" w14:textId="77777777" w:rsidR="00051A65" w:rsidRPr="0033568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 xml:space="preserve">На территории Ярмарки в доступном для обозрения месте размещается информационного стенд, на котором размещается информация: </w:t>
      </w:r>
    </w:p>
    <w:p w14:paraId="7CC4293D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об организаторе ярмарки; </w:t>
      </w:r>
    </w:p>
    <w:p w14:paraId="0C6F0A44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о сроках проведения и режиме работы ярмарки; </w:t>
      </w:r>
    </w:p>
    <w:p w14:paraId="1AE984FC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схема размещения мест для продажи товаров; </w:t>
      </w:r>
    </w:p>
    <w:p w14:paraId="0B9F6675" w14:textId="77777777" w:rsidR="00051A65" w:rsidRPr="009E1EE9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E1E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EE9">
        <w:rPr>
          <w:rFonts w:ascii="Times New Roman" w:hAnsi="Times New Roman" w:cs="Times New Roman"/>
          <w:sz w:val="26"/>
          <w:szCs w:val="26"/>
        </w:rPr>
        <w:t>о месте нахождения контрольных весов, пунктов охраны (при наличии);</w:t>
      </w:r>
    </w:p>
    <w:p w14:paraId="7D2A3EBD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сведения об адресах и номерах телефонов территориальных органов Управления Роспотребнадзора по Калужской области, Управления Россель</w:t>
      </w:r>
      <w:r>
        <w:rPr>
          <w:rFonts w:cs="Times New Roman"/>
          <w:sz w:val="26"/>
          <w:szCs w:val="26"/>
        </w:rPr>
        <w:t>хознадзора по Калужской области</w:t>
      </w:r>
      <w:r w:rsidRPr="00C83959">
        <w:rPr>
          <w:rFonts w:cs="Times New Roman"/>
          <w:sz w:val="26"/>
          <w:szCs w:val="26"/>
        </w:rPr>
        <w:t>;</w:t>
      </w:r>
    </w:p>
    <w:p w14:paraId="58B5C741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иная необходимая информация;  </w:t>
      </w:r>
    </w:p>
    <w:p w14:paraId="50A9E659" w14:textId="77777777" w:rsidR="00051A65" w:rsidRPr="002948CE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иная информация, предусмотренная законодательством Российской Федерации.</w:t>
      </w:r>
    </w:p>
    <w:p w14:paraId="20F6C717" w14:textId="77777777" w:rsidR="00051A65" w:rsidRDefault="00051A65" w:rsidP="00051A65">
      <w:pPr>
        <w:pStyle w:val="ConsPlusNormal"/>
        <w:jc w:val="both"/>
        <w:rPr>
          <w:sz w:val="26"/>
          <w:szCs w:val="26"/>
        </w:rPr>
      </w:pPr>
    </w:p>
    <w:p w14:paraId="36408044" w14:textId="77777777" w:rsidR="00051A65" w:rsidRDefault="00051A65" w:rsidP="00051A65">
      <w:pPr>
        <w:pStyle w:val="ConsPlusNormal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предоставления мест для продажи на Ярмарке</w:t>
      </w:r>
    </w:p>
    <w:p w14:paraId="63859268" w14:textId="77777777" w:rsidR="00051A65" w:rsidRPr="00E80E72" w:rsidRDefault="00051A65" w:rsidP="00051A65">
      <w:pPr>
        <w:pStyle w:val="ConsPlusNormal"/>
        <w:ind w:left="1211"/>
        <w:rPr>
          <w:b/>
          <w:sz w:val="26"/>
          <w:szCs w:val="26"/>
        </w:rPr>
      </w:pPr>
    </w:p>
    <w:p w14:paraId="164E9A97" w14:textId="77777777" w:rsidR="00051A65" w:rsidRPr="001626B4" w:rsidRDefault="00051A65" w:rsidP="00051A65">
      <w:pPr>
        <w:pStyle w:val="ConsPlusNormal"/>
        <w:numPr>
          <w:ilvl w:val="1"/>
          <w:numId w:val="3"/>
        </w:numPr>
        <w:ind w:left="0" w:firstLine="851"/>
        <w:jc w:val="both"/>
        <w:rPr>
          <w:color w:val="FF0000"/>
          <w:sz w:val="26"/>
          <w:szCs w:val="26"/>
        </w:rPr>
      </w:pPr>
      <w:r w:rsidRPr="0033568E">
        <w:rPr>
          <w:color w:val="000000" w:themeColor="text1"/>
          <w:sz w:val="26"/>
          <w:szCs w:val="26"/>
        </w:rPr>
        <w:t xml:space="preserve">Заявки на участие в Ярмарке по установленной форме (Приложение №2) принимаются в письменном виде по адресу: г. Обнинск, пл. Преображения, д. 1, каб. 315, понедельник-четверг с 8.00 до 13.00 час. и с 14.00 до 17.00 час., пятница с 8.00 до 13.00 </w:t>
      </w:r>
      <w:r w:rsidRPr="001626B4">
        <w:rPr>
          <w:sz w:val="26"/>
          <w:szCs w:val="26"/>
        </w:rPr>
        <w:t>час. и с 14.00 до 16.00 час., а также по телефонам 395-83-23, 395-83-88.</w:t>
      </w:r>
    </w:p>
    <w:p w14:paraId="608D6187" w14:textId="77777777" w:rsidR="00051A65" w:rsidRPr="001626B4" w:rsidRDefault="00051A65" w:rsidP="00051A65">
      <w:pPr>
        <w:pStyle w:val="ConsPlusNormal"/>
        <w:ind w:firstLine="851"/>
        <w:jc w:val="both"/>
        <w:rPr>
          <w:sz w:val="26"/>
          <w:szCs w:val="26"/>
        </w:rPr>
      </w:pPr>
      <w:r w:rsidRPr="001626B4">
        <w:rPr>
          <w:sz w:val="26"/>
          <w:szCs w:val="26"/>
        </w:rPr>
        <w:t xml:space="preserve">Приём заявок прекращается не позднее, чем за два дня до дня проведения </w:t>
      </w:r>
      <w:r>
        <w:rPr>
          <w:sz w:val="26"/>
          <w:szCs w:val="26"/>
        </w:rPr>
        <w:t>ярмарки</w:t>
      </w:r>
      <w:r w:rsidRPr="001626B4">
        <w:rPr>
          <w:sz w:val="26"/>
          <w:szCs w:val="26"/>
        </w:rPr>
        <w:t>.</w:t>
      </w:r>
    </w:p>
    <w:p w14:paraId="2AE36D9B" w14:textId="77777777" w:rsidR="00051A65" w:rsidRDefault="00051A65" w:rsidP="00051A6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1626B4">
        <w:rPr>
          <w:rFonts w:cs="Times New Roman"/>
          <w:sz w:val="26"/>
          <w:szCs w:val="26"/>
        </w:rPr>
        <w:t>Заявки, принятые по телефону, подписываются участниками Ярмарки в день проведения Ярмарки по месту ее проведения.</w:t>
      </w:r>
    </w:p>
    <w:p w14:paraId="71F0ACEC" w14:textId="77777777" w:rsidR="00051A65" w:rsidRPr="002948CE" w:rsidRDefault="00051A65" w:rsidP="00051A65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>Организатор Ярмарки рассматривает поданные заявки и составляет Реестр участников Ярмарки, который вывешивается на стенде на третьем этаже здания Администрации города Обнинска по адресу: город Обнинск, пл. Преображения д. 1 за один день до дня проведения Ярмарки. На стенде вывешивается схема размещения мест для продажи товаров.</w:t>
      </w:r>
    </w:p>
    <w:p w14:paraId="3926BCDE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Организатор Ярмарки самостоятельно запрашивает выписку из единого государственного реестра юридических лиц и единого государственного реестра индивидуальных предпринимателей об участниках Ярмарки.</w:t>
      </w:r>
    </w:p>
    <w:p w14:paraId="1E28501D" w14:textId="77777777" w:rsidR="00051A65" w:rsidRPr="001626B4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В Реестре указывается наименование участника Ярмарки с учетом времени подачи заявки и сведения о соответствующей зоне, в которой находятся места для продажи товаров заявленного ассортимента, в соответствии со Схемой.</w:t>
      </w:r>
    </w:p>
    <w:p w14:paraId="0B963C9C" w14:textId="77777777" w:rsidR="00051A65" w:rsidRPr="00B624D7" w:rsidRDefault="00051A65" w:rsidP="00051A65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При предоставлении мест для продажи товаров участники ярмарки сообщают организатору ярмарки следующие сведения:</w:t>
      </w:r>
    </w:p>
    <w:p w14:paraId="1D9FD882" w14:textId="77777777" w:rsidR="00051A65" w:rsidRPr="00B624D7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- юридические лица - наименование и организационно-правовую форму юридического лица, место его нахождения, государственный регистрационный номер записи о создании юридического лица, идентификационный номер налогоплательщика, фамилию, имя, отчество руководителя;</w:t>
      </w:r>
    </w:p>
    <w:p w14:paraId="1841B0AC" w14:textId="77777777" w:rsidR="00051A65" w:rsidRPr="00B624D7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lastRenderedPageBreak/>
        <w:t>- индивидуальные предприниматели - фамилию, имя, отчество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14:paraId="2B2367DD" w14:textId="77777777" w:rsidR="00051A65" w:rsidRPr="0033568E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- граждане - фамилию, имя, отчество физического лица, место его жительства, данные документа, удостоверяющего его личность.</w:t>
      </w:r>
    </w:p>
    <w:p w14:paraId="085457AA" w14:textId="77777777" w:rsidR="00051A65" w:rsidRPr="002948C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 xml:space="preserve">Места для продажи товаров на Ярмарке предоставляются субъектам торговли безвозмездно в соответствии со схемой размещения мест для продажи товаров при условии:  </w:t>
      </w:r>
    </w:p>
    <w:p w14:paraId="26B3C816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наличия заявки, поданной в а</w:t>
      </w:r>
      <w:r w:rsidRPr="00C83959">
        <w:rPr>
          <w:rFonts w:cs="Times New Roman"/>
          <w:sz w:val="26"/>
          <w:szCs w:val="26"/>
        </w:rPr>
        <w:t>дминистрацию города Обнинска;</w:t>
      </w:r>
    </w:p>
    <w:p w14:paraId="5A0FB7BA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наличия свободных мест;</w:t>
      </w:r>
    </w:p>
    <w:p w14:paraId="28083C34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-соответствия ассортимента товара, предлагаемого для торговли, перечню товара, предусмотренного для продажи на Ярмарке;</w:t>
      </w:r>
    </w:p>
    <w:p w14:paraId="5EFA645D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соотве</w:t>
      </w:r>
      <w:r>
        <w:rPr>
          <w:rFonts w:cs="Times New Roman"/>
          <w:sz w:val="26"/>
          <w:szCs w:val="26"/>
        </w:rPr>
        <w:t>тствия субъекта торговли лицам</w:t>
      </w:r>
      <w:r w:rsidRPr="00C83959">
        <w:rPr>
          <w:rFonts w:cs="Times New Roman"/>
          <w:sz w:val="26"/>
          <w:szCs w:val="26"/>
        </w:rPr>
        <w:t xml:space="preserve">, указанным в </w:t>
      </w:r>
      <w:r w:rsidRPr="00783DD3">
        <w:rPr>
          <w:rFonts w:cs="Times New Roman"/>
          <w:sz w:val="26"/>
          <w:szCs w:val="26"/>
        </w:rPr>
        <w:t>п.3.1</w:t>
      </w:r>
      <w:r w:rsidRPr="00C83959">
        <w:rPr>
          <w:rFonts w:cs="Times New Roman"/>
          <w:sz w:val="26"/>
          <w:szCs w:val="26"/>
        </w:rPr>
        <w:t>. Плана;</w:t>
      </w:r>
    </w:p>
    <w:p w14:paraId="46E93CF2" w14:textId="77777777" w:rsidR="00051A65" w:rsidRPr="00C83959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наличия у субъекта торговли вывески, содержащей информацию об участнике Ярмарки, и документов, подтверждающих качество и безопасность товара в соответствии с законод</w:t>
      </w:r>
      <w:r>
        <w:rPr>
          <w:rFonts w:cs="Times New Roman"/>
          <w:sz w:val="26"/>
          <w:szCs w:val="26"/>
        </w:rPr>
        <w:t>ательством Российской Федерации.</w:t>
      </w:r>
      <w:r w:rsidRPr="00C83959">
        <w:rPr>
          <w:rFonts w:cs="Times New Roman"/>
          <w:sz w:val="26"/>
          <w:szCs w:val="26"/>
        </w:rPr>
        <w:tab/>
      </w:r>
    </w:p>
    <w:p w14:paraId="7CD3DEBC" w14:textId="77777777" w:rsidR="00051A65" w:rsidRPr="002948C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>При прибытии на Ярмарку участники Ярмарки предъявляют организатору Ярмарки документы, удостоверяющие личность граждан (их представителей) и представителей юридических лиц, участников Ярмарки.</w:t>
      </w:r>
    </w:p>
    <w:p w14:paraId="6714D5CB" w14:textId="77777777" w:rsidR="00051A65" w:rsidRPr="002948CE" w:rsidRDefault="00051A65" w:rsidP="00051A65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>Участники Ярмарки располагаются в определенной зоне в соответствии со Схемой друг за другом с начала соответствующей зоны в порядке пребывания.</w:t>
      </w:r>
    </w:p>
    <w:p w14:paraId="255AC48F" w14:textId="77777777" w:rsidR="00051A65" w:rsidRDefault="00051A65" w:rsidP="00051A65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Участники ярмарки обеспечивают</w:t>
      </w:r>
      <w:r>
        <w:rPr>
          <w:rFonts w:cs="Times New Roman"/>
          <w:sz w:val="26"/>
          <w:szCs w:val="26"/>
        </w:rPr>
        <w:t>:</w:t>
      </w:r>
    </w:p>
    <w:p w14:paraId="26336670" w14:textId="77777777" w:rsidR="00051A65" w:rsidRDefault="00051A65" w:rsidP="00051A65">
      <w:pPr>
        <w:pStyle w:val="a7"/>
        <w:numPr>
          <w:ilvl w:val="0"/>
          <w:numId w:val="1"/>
        </w:numPr>
        <w:ind w:left="0" w:firstLine="851"/>
        <w:jc w:val="both"/>
        <w:rPr>
          <w:rFonts w:cs="Times New Roman"/>
          <w:sz w:val="26"/>
          <w:szCs w:val="26"/>
        </w:rPr>
      </w:pPr>
      <w:r w:rsidRPr="000A10F2">
        <w:rPr>
          <w:rFonts w:cs="Times New Roman"/>
          <w:sz w:val="26"/>
          <w:szCs w:val="26"/>
        </w:rPr>
        <w:t>уборку своего места на ярмарке и прилегающей территории во время</w:t>
      </w:r>
      <w:r>
        <w:rPr>
          <w:rFonts w:cs="Times New Roman"/>
          <w:sz w:val="26"/>
          <w:szCs w:val="26"/>
        </w:rPr>
        <w:t xml:space="preserve"> и по окончании работы ярмарки;</w:t>
      </w:r>
    </w:p>
    <w:p w14:paraId="1CED8AEA" w14:textId="77777777" w:rsidR="00051A65" w:rsidRDefault="00051A65" w:rsidP="00051A65">
      <w:pPr>
        <w:pStyle w:val="a7"/>
        <w:numPr>
          <w:ilvl w:val="0"/>
          <w:numId w:val="1"/>
        </w:numPr>
        <w:ind w:left="0"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продажу товаров с мест в соответствии с ассортиментом Ярмарки, перечнем товаров.</w:t>
      </w:r>
    </w:p>
    <w:p w14:paraId="5FF6FDA3" w14:textId="77777777" w:rsidR="00051A65" w:rsidRPr="000A10F2" w:rsidRDefault="00051A65" w:rsidP="00051A65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При осуществлении деятельности по продаже товаров на</w:t>
      </w:r>
      <w:r>
        <w:rPr>
          <w:rFonts w:ascii="Times New Roman" w:hAnsi="Times New Roman" w:cs="Times New Roman"/>
          <w:sz w:val="26"/>
          <w:szCs w:val="26"/>
        </w:rPr>
        <w:t xml:space="preserve"> Я</w:t>
      </w:r>
      <w:r w:rsidRPr="000A10F2">
        <w:rPr>
          <w:rFonts w:ascii="Times New Roman" w:hAnsi="Times New Roman" w:cs="Times New Roman"/>
          <w:sz w:val="26"/>
          <w:szCs w:val="26"/>
        </w:rPr>
        <w:t>рмарке участники ярмарки должны:</w:t>
      </w:r>
    </w:p>
    <w:p w14:paraId="216D2CC2" w14:textId="77777777" w:rsidR="00051A65" w:rsidRPr="000A10F2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-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ветеринарно-санитарной и фитосанитарной безопасности, защиты прав потребителей, и другие предусмотренные законодательством Российской Федерации требования;</w:t>
      </w:r>
    </w:p>
    <w:p w14:paraId="745AE072" w14:textId="77777777" w:rsidR="00051A65" w:rsidRDefault="00051A65" w:rsidP="00051A65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товаров.</w:t>
      </w:r>
    </w:p>
    <w:p w14:paraId="5D616AAD" w14:textId="77777777" w:rsidR="00051A65" w:rsidRPr="0033568E" w:rsidRDefault="00051A65" w:rsidP="00051A65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3568E">
        <w:rPr>
          <w:rFonts w:ascii="Times New Roman" w:hAnsi="Times New Roman" w:cs="Times New Roman"/>
          <w:sz w:val="26"/>
          <w:szCs w:val="26"/>
        </w:rPr>
        <w:t>При выявлении фактов нарушения участниками ярмарки условий организации и проведения ярмарки, указанные в настоящем Плане, организатор ярмарки составляет акт о выявленных нарушениях с приложением материалов фотофиксации нарушений, отражающих сведения о торговом месте и самих выявленных нарушениях в день обнаружения указанных нарушений. На основании составленного акта о выявленных нарушениях участник ярмарки утрачивает право на участие в Ярмарке.</w:t>
      </w:r>
    </w:p>
    <w:p w14:paraId="7D465306" w14:textId="77777777" w:rsidR="00051A65" w:rsidRPr="000A10F2" w:rsidRDefault="00051A65" w:rsidP="00051A65">
      <w:pPr>
        <w:pStyle w:val="ac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Контроль за соблюдением в местах проведения ярмарок требований законодательства Российской Федерации осуществляется контролирующими и надзорными органами в пределах полномочий.</w:t>
      </w:r>
    </w:p>
    <w:p w14:paraId="42D0F8D2" w14:textId="77777777" w:rsidR="00051A65" w:rsidRDefault="00051A65"/>
    <w:sectPr w:rsidR="0005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7E4"/>
    <w:multiLevelType w:val="multilevel"/>
    <w:tmpl w:val="A6F2245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D24E2"/>
    <w:multiLevelType w:val="hybridMultilevel"/>
    <w:tmpl w:val="723CE044"/>
    <w:lvl w:ilvl="0" w:tplc="A5AADBE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C781C44"/>
    <w:multiLevelType w:val="multilevel"/>
    <w:tmpl w:val="035089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1575E1"/>
    <w:multiLevelType w:val="hybridMultilevel"/>
    <w:tmpl w:val="31DAD25A"/>
    <w:lvl w:ilvl="0" w:tplc="A5AADBE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CD83040"/>
    <w:multiLevelType w:val="hybridMultilevel"/>
    <w:tmpl w:val="3F3A0DDC"/>
    <w:lvl w:ilvl="0" w:tplc="A5AADB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82067020">
    <w:abstractNumId w:val="4"/>
  </w:num>
  <w:num w:numId="2" w16cid:durableId="1833182851">
    <w:abstractNumId w:val="3"/>
  </w:num>
  <w:num w:numId="3" w16cid:durableId="1263992864">
    <w:abstractNumId w:val="0"/>
  </w:num>
  <w:num w:numId="4" w16cid:durableId="999429855">
    <w:abstractNumId w:val="1"/>
  </w:num>
  <w:num w:numId="5" w16cid:durableId="187206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5"/>
    <w:rsid w:val="00051A65"/>
    <w:rsid w:val="004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30F5"/>
  <w15:chartTrackingRefBased/>
  <w15:docId w15:val="{4ABF24A5-81BB-4253-A74D-70C89CB9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65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5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051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A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A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A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A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A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A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A6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51A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LO-Normal">
    <w:name w:val="LO-Normal"/>
    <w:qFormat/>
    <w:rsid w:val="00051A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c">
    <w:name w:val="No Spacing"/>
    <w:uiPriority w:val="1"/>
    <w:qFormat/>
    <w:rsid w:val="00051A6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2026-05-05T04:00:00Z</dcterms:created>
  <dcterms:modified xsi:type="dcterms:W3CDTF">2026-05-05T04:01:00Z</dcterms:modified>
</cp:coreProperties>
</file>