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24" w:rsidRDefault="00105B24" w:rsidP="00105B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05B24" w:rsidRDefault="00105B24" w:rsidP="00105B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="00070F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города</w:t>
      </w:r>
      <w:r w:rsidR="00070F36">
        <w:rPr>
          <w:rFonts w:ascii="Times New Roman" w:hAnsi="Times New Roman" w:cs="Times New Roman"/>
          <w:sz w:val="24"/>
          <w:szCs w:val="24"/>
        </w:rPr>
        <w:t xml:space="preserve"> Обнинска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B24" w:rsidRDefault="00547F6A" w:rsidP="00105B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7F6A">
        <w:rPr>
          <w:rFonts w:ascii="Times New Roman" w:hAnsi="Times New Roman" w:cs="Times New Roman"/>
          <w:sz w:val="24"/>
          <w:szCs w:val="24"/>
        </w:rPr>
        <w:t>от</w:t>
      </w:r>
      <w:r w:rsidRPr="00547F6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47F6A">
        <w:rPr>
          <w:rFonts w:ascii="Times New Roman" w:hAnsi="Times New Roman" w:cs="Times New Roman"/>
          <w:sz w:val="24"/>
          <w:szCs w:val="24"/>
          <w:u w:val="single"/>
        </w:rPr>
        <w:t>4.02.202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47F6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47F6A">
        <w:rPr>
          <w:rFonts w:ascii="Times New Roman" w:hAnsi="Times New Roman" w:cs="Times New Roman"/>
          <w:sz w:val="24"/>
          <w:szCs w:val="24"/>
        </w:rPr>
        <w:t xml:space="preserve"> № </w:t>
      </w:r>
      <w:r w:rsidRPr="00547F6A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>171</w:t>
      </w:r>
      <w:bookmarkStart w:id="0" w:name="_GoBack"/>
      <w:bookmarkEnd w:id="0"/>
      <w:r w:rsidRPr="00547F6A">
        <w:rPr>
          <w:rFonts w:ascii="Times New Roman" w:hAnsi="Times New Roman" w:cs="Times New Roman"/>
          <w:sz w:val="24"/>
          <w:szCs w:val="24"/>
          <w:u w:val="single"/>
        </w:rPr>
        <w:t xml:space="preserve">-п      </w:t>
      </w:r>
      <w:r w:rsidR="00105B24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п</w:t>
      </w:r>
    </w:p>
    <w:p w:rsidR="00446CBE" w:rsidRPr="00EC14E0" w:rsidRDefault="00446CBE" w:rsidP="0025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7AE" w:rsidRPr="004F5800" w:rsidRDefault="00233CA9" w:rsidP="002507AE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F5800">
        <w:rPr>
          <w:rFonts w:ascii="Times New Roman" w:hAnsi="Times New Roman" w:cs="Times New Roman"/>
          <w:b/>
          <w:sz w:val="25"/>
          <w:szCs w:val="25"/>
        </w:rPr>
        <w:t>План</w:t>
      </w:r>
    </w:p>
    <w:p w:rsidR="00233CA9" w:rsidRPr="00B22148" w:rsidRDefault="00233CA9" w:rsidP="00233CA9">
      <w:pPr>
        <w:pStyle w:val="ConsPlusNormal"/>
        <w:tabs>
          <w:tab w:val="left" w:pos="3828"/>
        </w:tabs>
        <w:ind w:right="-31" w:firstLine="0"/>
        <w:jc w:val="center"/>
        <w:rPr>
          <w:bCs/>
          <w:sz w:val="26"/>
          <w:szCs w:val="26"/>
        </w:rPr>
      </w:pPr>
      <w:r w:rsidRPr="004F5800">
        <w:rPr>
          <w:bCs/>
          <w:sz w:val="25"/>
          <w:szCs w:val="25"/>
        </w:rPr>
        <w:t xml:space="preserve">реализации мероприятия «Техническое оснащение улично-дорожной сети города с целью обеспечения безопасности дорожного движения» </w:t>
      </w:r>
      <w:r w:rsidRPr="004F5800">
        <w:rPr>
          <w:sz w:val="25"/>
          <w:szCs w:val="25"/>
        </w:rPr>
        <w:t xml:space="preserve">муниципальной программы </w:t>
      </w:r>
      <w:r w:rsidR="00DF2E82">
        <w:rPr>
          <w:sz w:val="25"/>
          <w:szCs w:val="25"/>
        </w:rPr>
        <w:t>г</w:t>
      </w:r>
      <w:r w:rsidRPr="004F5800">
        <w:rPr>
          <w:sz w:val="25"/>
          <w:szCs w:val="25"/>
        </w:rPr>
        <w:t>ород</w:t>
      </w:r>
      <w:r w:rsidR="00DF2E82">
        <w:rPr>
          <w:sz w:val="25"/>
          <w:szCs w:val="25"/>
        </w:rPr>
        <w:t>а</w:t>
      </w:r>
      <w:r w:rsidRPr="004F5800">
        <w:rPr>
          <w:sz w:val="25"/>
          <w:szCs w:val="25"/>
        </w:rPr>
        <w:t xml:space="preserve"> Обнинск</w:t>
      </w:r>
      <w:r w:rsidR="00DF2E82">
        <w:rPr>
          <w:sz w:val="25"/>
          <w:szCs w:val="25"/>
        </w:rPr>
        <w:t>а</w:t>
      </w:r>
      <w:r w:rsidRPr="004F5800">
        <w:rPr>
          <w:sz w:val="25"/>
          <w:szCs w:val="25"/>
        </w:rPr>
        <w:t xml:space="preserve"> </w:t>
      </w:r>
      <w:r w:rsidR="004F5800" w:rsidRPr="004F5800">
        <w:rPr>
          <w:sz w:val="25"/>
          <w:szCs w:val="25"/>
        </w:rPr>
        <w:t xml:space="preserve">«Дорожное хозяйство и развитие транспортной инфраструктуры», утвержденной </w:t>
      </w:r>
      <w:r w:rsidR="004F5800" w:rsidRPr="004F5800">
        <w:rPr>
          <w:bCs/>
          <w:sz w:val="25"/>
          <w:szCs w:val="25"/>
        </w:rPr>
        <w:t>п</w:t>
      </w:r>
      <w:r w:rsidR="004F5800" w:rsidRPr="004F5800">
        <w:rPr>
          <w:sz w:val="25"/>
          <w:szCs w:val="25"/>
        </w:rPr>
        <w:t xml:space="preserve">остановлением </w:t>
      </w:r>
      <w:r w:rsidR="00DF2E82">
        <w:rPr>
          <w:sz w:val="25"/>
          <w:szCs w:val="25"/>
        </w:rPr>
        <w:t>а</w:t>
      </w:r>
      <w:r w:rsidR="004F5800" w:rsidRPr="004F5800">
        <w:rPr>
          <w:sz w:val="25"/>
          <w:szCs w:val="25"/>
        </w:rPr>
        <w:t xml:space="preserve">дминистрации города </w:t>
      </w:r>
      <w:r w:rsidR="00C676E2">
        <w:rPr>
          <w:sz w:val="25"/>
          <w:szCs w:val="25"/>
        </w:rPr>
        <w:t>Обнинска от 16.12.2024 № 3733-п</w:t>
      </w:r>
      <w:r w:rsidR="004F5800" w:rsidRPr="004F5800">
        <w:rPr>
          <w:sz w:val="25"/>
          <w:szCs w:val="25"/>
        </w:rPr>
        <w:t xml:space="preserve"> на 2025-2030 гг.</w:t>
      </w:r>
    </w:p>
    <w:p w:rsidR="002507AE" w:rsidRPr="002507AE" w:rsidRDefault="002507AE" w:rsidP="002507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126"/>
        <w:gridCol w:w="2126"/>
        <w:gridCol w:w="2126"/>
        <w:gridCol w:w="2127"/>
        <w:gridCol w:w="2126"/>
        <w:gridCol w:w="2126"/>
      </w:tblGrid>
      <w:tr w:rsidR="00EC14E0" w:rsidRPr="002507AE" w:rsidTr="00B50625">
        <w:tc>
          <w:tcPr>
            <w:tcW w:w="426" w:type="dxa"/>
            <w:vMerge w:val="restart"/>
            <w:shd w:val="clear" w:color="auto" w:fill="auto"/>
          </w:tcPr>
          <w:p w:rsidR="00EC14E0" w:rsidRPr="00446CBE" w:rsidRDefault="00EC14E0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EC14E0" w:rsidRPr="00446CBE" w:rsidRDefault="00E3257D" w:rsidP="00E3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2757" w:type="dxa"/>
            <w:gridSpan w:val="6"/>
            <w:shd w:val="clear" w:color="auto" w:fill="auto"/>
          </w:tcPr>
          <w:p w:rsidR="00EC14E0" w:rsidRPr="00446CBE" w:rsidRDefault="00EC14E0" w:rsidP="00EC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6CBE">
              <w:rPr>
                <w:rFonts w:ascii="Times New Roman" w:eastAsia="Times New Roman" w:hAnsi="Times New Roman" w:cs="Times New Roman"/>
                <w:b/>
              </w:rPr>
              <w:t>Содержание мероприяти</w:t>
            </w:r>
            <w:r>
              <w:rPr>
                <w:rFonts w:ascii="Times New Roman" w:eastAsia="Times New Roman" w:hAnsi="Times New Roman" w:cs="Times New Roman"/>
                <w:b/>
              </w:rPr>
              <w:t>й</w:t>
            </w:r>
          </w:p>
        </w:tc>
      </w:tr>
      <w:tr w:rsidR="00B50625" w:rsidRPr="002507AE" w:rsidTr="00B50625">
        <w:tc>
          <w:tcPr>
            <w:tcW w:w="426" w:type="dxa"/>
            <w:vMerge/>
            <w:shd w:val="clear" w:color="auto" w:fill="auto"/>
          </w:tcPr>
          <w:p w:rsidR="009832D0" w:rsidRPr="00446CBE" w:rsidRDefault="009832D0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832D0" w:rsidRPr="00446CBE" w:rsidRDefault="009832D0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6CBE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2126" w:type="dxa"/>
          </w:tcPr>
          <w:p w:rsidR="009832D0" w:rsidRPr="00D83435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2027</w:t>
            </w:r>
          </w:p>
        </w:tc>
        <w:tc>
          <w:tcPr>
            <w:tcW w:w="2127" w:type="dxa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2028</w:t>
            </w:r>
          </w:p>
        </w:tc>
        <w:tc>
          <w:tcPr>
            <w:tcW w:w="2126" w:type="dxa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2029 </w:t>
            </w:r>
          </w:p>
        </w:tc>
        <w:tc>
          <w:tcPr>
            <w:tcW w:w="2126" w:type="dxa"/>
          </w:tcPr>
          <w:p w:rsidR="009832D0" w:rsidRPr="00446CBE" w:rsidRDefault="009832D0" w:rsidP="004F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2030</w:t>
            </w:r>
          </w:p>
        </w:tc>
      </w:tr>
      <w:tr w:rsidR="00B50625" w:rsidRPr="002507AE" w:rsidTr="00B50625">
        <w:trPr>
          <w:trHeight w:val="1266"/>
        </w:trPr>
        <w:tc>
          <w:tcPr>
            <w:tcW w:w="426" w:type="dxa"/>
            <w:shd w:val="clear" w:color="auto" w:fill="auto"/>
          </w:tcPr>
          <w:p w:rsidR="009832D0" w:rsidRPr="00446CBE" w:rsidRDefault="009832D0" w:rsidP="00250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Строительство на участках улично-дорожной сети городов и населенных пунктов пешеходных ограждений, в том числе вбл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изи образовательных учреждений</w:t>
            </w:r>
          </w:p>
        </w:tc>
        <w:tc>
          <w:tcPr>
            <w:tcW w:w="2126" w:type="dxa"/>
            <w:shd w:val="clear" w:color="auto" w:fill="auto"/>
          </w:tcPr>
          <w:p w:rsidR="009832D0" w:rsidRDefault="009832D0" w:rsidP="005D4698">
            <w:pPr>
              <w:pStyle w:val="a3"/>
              <w:numPr>
                <w:ilvl w:val="0"/>
                <w:numId w:val="24"/>
              </w:numPr>
              <w:tabs>
                <w:tab w:val="left" w:pos="317"/>
                <w:tab w:val="left" w:pos="1026"/>
                <w:tab w:val="left" w:pos="1134"/>
              </w:tabs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пешеходных ограждений в районе нерегулируемых пешеходных </w:t>
            </w:r>
            <w:proofErr w:type="gramStart"/>
            <w:r>
              <w:rPr>
                <w:rFonts w:ascii="Times New Roman" w:hAnsi="Times New Roman" w:cs="Times New Roman"/>
              </w:rPr>
              <w:t>переходов</w:t>
            </w:r>
            <w:r w:rsidR="00A879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*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</w:p>
          <w:p w:rsidR="009832D0" w:rsidRPr="00EA0D1B" w:rsidRDefault="009832D0" w:rsidP="005D4698">
            <w:pPr>
              <w:tabs>
                <w:tab w:val="left" w:pos="317"/>
                <w:tab w:val="left" w:pos="1026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32D0" w:rsidRPr="00D83435" w:rsidRDefault="009832D0" w:rsidP="005D4698">
            <w:pPr>
              <w:pStyle w:val="a3"/>
              <w:numPr>
                <w:ilvl w:val="0"/>
                <w:numId w:val="25"/>
              </w:numPr>
              <w:tabs>
                <w:tab w:val="left" w:pos="318"/>
                <w:tab w:val="left" w:pos="993"/>
                <w:tab w:val="left" w:pos="1276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5D4698">
              <w:rPr>
                <w:rFonts w:ascii="Times New Roman" w:hAnsi="Times New Roman" w:cs="Times New Roman"/>
              </w:rPr>
              <w:t xml:space="preserve">Установка пешеходных ограждений в районе нерегулируемых пешеходных </w:t>
            </w:r>
            <w:proofErr w:type="gramStart"/>
            <w:r w:rsidRPr="005D4698">
              <w:rPr>
                <w:rFonts w:ascii="Times New Roman" w:hAnsi="Times New Roman" w:cs="Times New Roman"/>
              </w:rPr>
              <w:t>переходов</w:t>
            </w:r>
            <w:r w:rsidR="00A8795F">
              <w:rPr>
                <w:rFonts w:ascii="Times New Roman" w:hAnsi="Times New Roman" w:cs="Times New Roman"/>
              </w:rPr>
              <w:t>.</w:t>
            </w:r>
            <w:r w:rsidRPr="005D4698">
              <w:rPr>
                <w:rFonts w:ascii="Times New Roman" w:hAnsi="Times New Roman" w:cs="Times New Roman"/>
              </w:rPr>
              <w:t>*</w:t>
            </w:r>
            <w:proofErr w:type="gramEnd"/>
            <w:r w:rsidRPr="005D4698">
              <w:rPr>
                <w:rFonts w:ascii="Times New Roman" w:hAnsi="Times New Roman" w:cs="Times New Roman"/>
              </w:rPr>
              <w:t>*</w:t>
            </w:r>
          </w:p>
          <w:p w:rsidR="009832D0" w:rsidRPr="001E56DE" w:rsidRDefault="009832D0" w:rsidP="005D4698">
            <w:pPr>
              <w:pStyle w:val="a3"/>
              <w:tabs>
                <w:tab w:val="left" w:pos="318"/>
                <w:tab w:val="left" w:pos="993"/>
                <w:tab w:val="left" w:pos="1276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9832D0" w:rsidRPr="00414B53" w:rsidRDefault="009832D0" w:rsidP="005D4698">
            <w:pPr>
              <w:tabs>
                <w:tab w:val="left" w:pos="318"/>
                <w:tab w:val="left" w:pos="993"/>
                <w:tab w:val="left" w:pos="1276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9832D0" w:rsidRPr="00EA0D1B" w:rsidRDefault="009832D0" w:rsidP="005D4698">
            <w:pPr>
              <w:pStyle w:val="a3"/>
              <w:tabs>
                <w:tab w:val="left" w:pos="318"/>
                <w:tab w:val="left" w:pos="993"/>
                <w:tab w:val="left" w:pos="1276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32D0" w:rsidRPr="00FB06F7" w:rsidRDefault="009832D0" w:rsidP="005D4698">
            <w:pPr>
              <w:pStyle w:val="a3"/>
              <w:numPr>
                <w:ilvl w:val="0"/>
                <w:numId w:val="26"/>
              </w:numPr>
              <w:tabs>
                <w:tab w:val="left" w:pos="318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7C03AD">
              <w:rPr>
                <w:rFonts w:ascii="Times New Roman" w:hAnsi="Times New Roman" w:cs="Times New Roman"/>
              </w:rPr>
              <w:t xml:space="preserve">Установка пешеходных ограждений в районе нерегулируемых пешеходных </w:t>
            </w:r>
            <w:proofErr w:type="gramStart"/>
            <w:r w:rsidRPr="007C03AD">
              <w:rPr>
                <w:rFonts w:ascii="Times New Roman" w:hAnsi="Times New Roman" w:cs="Times New Roman"/>
              </w:rPr>
              <w:t>переходов</w:t>
            </w:r>
            <w:r w:rsidR="00A8795F">
              <w:rPr>
                <w:rFonts w:ascii="Times New Roman" w:hAnsi="Times New Roman" w:cs="Times New Roman"/>
              </w:rPr>
              <w:t>.</w:t>
            </w:r>
            <w:r w:rsidRPr="007C03AD">
              <w:rPr>
                <w:rFonts w:ascii="Times New Roman" w:hAnsi="Times New Roman" w:cs="Times New Roman"/>
              </w:rPr>
              <w:t>*</w:t>
            </w:r>
            <w:proofErr w:type="gramEnd"/>
            <w:r w:rsidRPr="007C03A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7" w:type="dxa"/>
          </w:tcPr>
          <w:p w:rsidR="009832D0" w:rsidRPr="00FB06F7" w:rsidRDefault="009832D0" w:rsidP="005D4698">
            <w:pPr>
              <w:pStyle w:val="a3"/>
              <w:numPr>
                <w:ilvl w:val="0"/>
                <w:numId w:val="28"/>
              </w:numPr>
              <w:tabs>
                <w:tab w:val="left" w:pos="318"/>
              </w:tabs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F26D1">
              <w:rPr>
                <w:rFonts w:ascii="Times New Roman" w:hAnsi="Times New Roman" w:cs="Times New Roman"/>
              </w:rPr>
              <w:t>Установка пешеходных ограждений в районе нерегу</w:t>
            </w:r>
            <w:r>
              <w:rPr>
                <w:rFonts w:ascii="Times New Roman" w:hAnsi="Times New Roman" w:cs="Times New Roman"/>
              </w:rPr>
              <w:t xml:space="preserve">лируемых пешеходных </w:t>
            </w:r>
            <w:proofErr w:type="gramStart"/>
            <w:r>
              <w:rPr>
                <w:rFonts w:ascii="Times New Roman" w:hAnsi="Times New Roman" w:cs="Times New Roman"/>
              </w:rPr>
              <w:t>переходов</w:t>
            </w:r>
            <w:r w:rsidR="00A8795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*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</w:tcPr>
          <w:p w:rsidR="009832D0" w:rsidRPr="00C676E2" w:rsidRDefault="00C676E2" w:rsidP="00C676E2">
            <w:pPr>
              <w:pStyle w:val="a3"/>
              <w:numPr>
                <w:ilvl w:val="0"/>
                <w:numId w:val="34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676E2">
              <w:rPr>
                <w:rFonts w:ascii="Times New Roman" w:hAnsi="Times New Roman" w:cs="Times New Roman"/>
              </w:rPr>
              <w:t xml:space="preserve">Установка пешеходных ограждений в районе нерегулируемых пешеходных </w:t>
            </w:r>
            <w:proofErr w:type="gramStart"/>
            <w:r w:rsidRPr="00C676E2">
              <w:rPr>
                <w:rFonts w:ascii="Times New Roman" w:hAnsi="Times New Roman" w:cs="Times New Roman"/>
              </w:rPr>
              <w:t>переходов</w:t>
            </w:r>
            <w:r w:rsidR="00A8795F">
              <w:rPr>
                <w:rFonts w:ascii="Times New Roman" w:hAnsi="Times New Roman" w:cs="Times New Roman"/>
              </w:rPr>
              <w:t>.</w:t>
            </w:r>
            <w:r w:rsidRPr="00C676E2">
              <w:rPr>
                <w:rFonts w:ascii="Times New Roman" w:hAnsi="Times New Roman" w:cs="Times New Roman"/>
              </w:rPr>
              <w:t>*</w:t>
            </w:r>
            <w:proofErr w:type="gramEnd"/>
            <w:r w:rsidRPr="00C676E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26" w:type="dxa"/>
          </w:tcPr>
          <w:p w:rsidR="009832D0" w:rsidRPr="00380435" w:rsidRDefault="00C676E2" w:rsidP="005D46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676E2">
              <w:rPr>
                <w:rFonts w:ascii="Times New Roman" w:hAnsi="Times New Roman" w:cs="Times New Roman"/>
              </w:rPr>
              <w:t xml:space="preserve">Установка пешеходных ограждений в районе нерегулируемых пешеходных </w:t>
            </w:r>
            <w:proofErr w:type="gramStart"/>
            <w:r w:rsidRPr="00C676E2">
              <w:rPr>
                <w:rFonts w:ascii="Times New Roman" w:hAnsi="Times New Roman" w:cs="Times New Roman"/>
              </w:rPr>
              <w:t>переходов</w:t>
            </w:r>
            <w:r w:rsidR="00A8795F">
              <w:rPr>
                <w:rFonts w:ascii="Times New Roman" w:hAnsi="Times New Roman" w:cs="Times New Roman"/>
              </w:rPr>
              <w:t>.</w:t>
            </w:r>
            <w:r w:rsidRPr="00C676E2">
              <w:rPr>
                <w:rFonts w:ascii="Times New Roman" w:hAnsi="Times New Roman" w:cs="Times New Roman"/>
              </w:rPr>
              <w:t>*</w:t>
            </w:r>
            <w:proofErr w:type="gramEnd"/>
            <w:r w:rsidRPr="00C676E2">
              <w:rPr>
                <w:rFonts w:ascii="Times New Roman" w:hAnsi="Times New Roman" w:cs="Times New Roman"/>
              </w:rPr>
              <w:t>*</w:t>
            </w:r>
          </w:p>
        </w:tc>
      </w:tr>
      <w:tr w:rsidR="00B50625" w:rsidRPr="002507AE" w:rsidTr="00B50625">
        <w:tc>
          <w:tcPr>
            <w:tcW w:w="426" w:type="dxa"/>
            <w:shd w:val="clear" w:color="auto" w:fill="auto"/>
          </w:tcPr>
          <w:p w:rsidR="009832D0" w:rsidRPr="00446CBE" w:rsidRDefault="009832D0" w:rsidP="009D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446CBE">
              <w:rPr>
                <w:rFonts w:ascii="Times New Roman" w:eastAsia="Calibri" w:hAnsi="Times New Roman" w:cs="Times New Roman"/>
              </w:rPr>
              <w:t>Содержание, ремонт и замена пешеходных ограждений</w:t>
            </w:r>
          </w:p>
        </w:tc>
        <w:tc>
          <w:tcPr>
            <w:tcW w:w="2126" w:type="dxa"/>
            <w:shd w:val="clear" w:color="auto" w:fill="auto"/>
          </w:tcPr>
          <w:p w:rsidR="009832D0" w:rsidRPr="00446CBE" w:rsidRDefault="009832D0" w:rsidP="005D4698">
            <w:pPr>
              <w:pStyle w:val="a3"/>
              <w:numPr>
                <w:ilvl w:val="0"/>
                <w:numId w:val="10"/>
              </w:numPr>
              <w:tabs>
                <w:tab w:val="left" w:pos="28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пешеходных ограждений общей протяжённостью </w:t>
            </w:r>
            <w:r w:rsidR="00C676E2" w:rsidRPr="00C676E2">
              <w:rPr>
                <w:rFonts w:ascii="Times New Roman" w:eastAsia="Times New Roman" w:hAnsi="Times New Roman" w:cs="Times New Roman"/>
              </w:rPr>
              <w:t>25 625,0 м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446CBE" w:rsidRDefault="009832D0" w:rsidP="00E25068">
            <w:pPr>
              <w:pStyle w:val="a3"/>
              <w:numPr>
                <w:ilvl w:val="0"/>
                <w:numId w:val="10"/>
              </w:numPr>
              <w:tabs>
                <w:tab w:val="left" w:pos="286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50</w:t>
            </w:r>
            <w:r w:rsidRPr="00446CBE">
              <w:rPr>
                <w:rFonts w:ascii="Times New Roman" w:eastAsia="Times New Roman" w:hAnsi="Times New Roman" w:cs="Times New Roman"/>
              </w:rPr>
              <w:t>,0 м.</w:t>
            </w:r>
          </w:p>
        </w:tc>
        <w:tc>
          <w:tcPr>
            <w:tcW w:w="2126" w:type="dxa"/>
          </w:tcPr>
          <w:p w:rsidR="009832D0" w:rsidRPr="00D83435" w:rsidRDefault="009832D0" w:rsidP="005D4698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Содержание пешеходных ограждений общей протяжённостью </w:t>
            </w:r>
            <w:r w:rsidR="00C676E2" w:rsidRPr="00C676E2">
              <w:rPr>
                <w:rFonts w:ascii="Times New Roman" w:eastAsia="Times New Roman" w:hAnsi="Times New Roman" w:cs="Times New Roman"/>
              </w:rPr>
              <w:t>25 625,0 м</w:t>
            </w:r>
            <w:r w:rsidRPr="00D83435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D83435" w:rsidRDefault="009832D0" w:rsidP="00E25068">
            <w:pPr>
              <w:pStyle w:val="a3"/>
              <w:numPr>
                <w:ilvl w:val="0"/>
                <w:numId w:val="1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50</w:t>
            </w:r>
            <w:r w:rsidRPr="00D83435">
              <w:rPr>
                <w:rFonts w:ascii="Times New Roman" w:eastAsia="Times New Roman" w:hAnsi="Times New Roman" w:cs="Times New Roman"/>
              </w:rPr>
              <w:t>,0 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832D0" w:rsidRPr="00446CBE" w:rsidRDefault="009832D0" w:rsidP="005D4698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пешеходных ограждений общей протяжённостью </w:t>
            </w:r>
            <w:r w:rsidR="00C676E2" w:rsidRPr="00C676E2">
              <w:rPr>
                <w:rFonts w:ascii="Times New Roman" w:eastAsia="Times New Roman" w:hAnsi="Times New Roman" w:cs="Times New Roman"/>
              </w:rPr>
              <w:t>25</w:t>
            </w:r>
            <w:r w:rsidR="00C676E2">
              <w:rPr>
                <w:rFonts w:ascii="Times New Roman" w:eastAsia="Times New Roman" w:hAnsi="Times New Roman" w:cs="Times New Roman"/>
              </w:rPr>
              <w:t xml:space="preserve"> 625,0 </w:t>
            </w:r>
            <w:r w:rsidRPr="00446CBE">
              <w:rPr>
                <w:rFonts w:ascii="Times New Roman" w:eastAsia="Times New Roman" w:hAnsi="Times New Roman" w:cs="Times New Roman"/>
              </w:rPr>
              <w:t>м.</w:t>
            </w:r>
          </w:p>
          <w:p w:rsidR="009832D0" w:rsidRPr="00446CBE" w:rsidRDefault="009832D0" w:rsidP="00E25068">
            <w:pPr>
              <w:pStyle w:val="a3"/>
              <w:numPr>
                <w:ilvl w:val="0"/>
                <w:numId w:val="29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50</w:t>
            </w:r>
            <w:r w:rsidRPr="00446CBE">
              <w:rPr>
                <w:rFonts w:ascii="Times New Roman" w:eastAsia="Times New Roman" w:hAnsi="Times New Roman" w:cs="Times New Roman"/>
              </w:rPr>
              <w:t>,0 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9832D0" w:rsidRPr="00446CBE" w:rsidRDefault="009832D0" w:rsidP="005D4698">
            <w:pPr>
              <w:pStyle w:val="a3"/>
              <w:numPr>
                <w:ilvl w:val="0"/>
                <w:numId w:val="30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пешеходных ограждений общей протяжённостью </w:t>
            </w:r>
            <w:r w:rsidR="00C676E2" w:rsidRPr="00C676E2">
              <w:rPr>
                <w:rFonts w:ascii="Times New Roman" w:eastAsia="Times New Roman" w:hAnsi="Times New Roman" w:cs="Times New Roman"/>
              </w:rPr>
              <w:t>25</w:t>
            </w:r>
            <w:r w:rsidR="00C676E2">
              <w:rPr>
                <w:rFonts w:ascii="Times New Roman" w:eastAsia="Times New Roman" w:hAnsi="Times New Roman" w:cs="Times New Roman"/>
              </w:rPr>
              <w:t xml:space="preserve"> 625,0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м.</w:t>
            </w:r>
          </w:p>
          <w:p w:rsidR="009832D0" w:rsidRPr="00446CBE" w:rsidRDefault="009832D0" w:rsidP="00E25068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50</w:t>
            </w:r>
            <w:r w:rsidRPr="00446CBE">
              <w:rPr>
                <w:rFonts w:ascii="Times New Roman" w:eastAsia="Times New Roman" w:hAnsi="Times New Roman" w:cs="Times New Roman"/>
              </w:rPr>
              <w:t>,0 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832D0" w:rsidRDefault="009832D0" w:rsidP="005D4698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53576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FB06F7">
              <w:rPr>
                <w:rFonts w:ascii="Times New Roman" w:eastAsia="Times New Roman" w:hAnsi="Times New Roman" w:cs="Times New Roman"/>
              </w:rPr>
              <w:tab/>
              <w:t>Содержание пешеходных ограждений общей протяжённостью 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625,0 м.</w:t>
            </w:r>
          </w:p>
          <w:p w:rsidR="009832D0" w:rsidRPr="00FB06F7" w:rsidRDefault="009832D0" w:rsidP="00E25068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50</w:t>
            </w:r>
            <w:r w:rsidRPr="009832D0">
              <w:rPr>
                <w:rFonts w:ascii="Times New Roman" w:eastAsia="Times New Roman" w:hAnsi="Times New Roman" w:cs="Times New Roman"/>
              </w:rPr>
              <w:t>,0 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DC0D49" w:rsidRDefault="00DC0D49" w:rsidP="00DC0D49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53576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FB06F7">
              <w:rPr>
                <w:rFonts w:ascii="Times New Roman" w:eastAsia="Times New Roman" w:hAnsi="Times New Roman" w:cs="Times New Roman"/>
              </w:rPr>
              <w:tab/>
              <w:t>Содержание пешеходных ограждений общей протяжённостью 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625,0 м.</w:t>
            </w:r>
          </w:p>
          <w:p w:rsidR="009832D0" w:rsidRPr="00446CBE" w:rsidRDefault="00DC0D49" w:rsidP="00E25068">
            <w:pPr>
              <w:pStyle w:val="a3"/>
              <w:tabs>
                <w:tab w:val="left" w:pos="318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Ремонт и замена повреждённых при ДТП ограждений –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50</w:t>
            </w:r>
            <w:r w:rsidRPr="009832D0">
              <w:rPr>
                <w:rFonts w:ascii="Times New Roman" w:eastAsia="Times New Roman" w:hAnsi="Times New Roman" w:cs="Times New Roman"/>
              </w:rPr>
              <w:t>,0 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50625" w:rsidRPr="002507AE" w:rsidTr="00B50625">
        <w:trPr>
          <w:trHeight w:val="699"/>
        </w:trPr>
        <w:tc>
          <w:tcPr>
            <w:tcW w:w="426" w:type="dxa"/>
            <w:shd w:val="clear" w:color="auto" w:fill="auto"/>
          </w:tcPr>
          <w:p w:rsidR="009832D0" w:rsidRPr="00446CBE" w:rsidRDefault="009832D0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446CBE">
              <w:rPr>
                <w:rFonts w:ascii="Times New Roman" w:eastAsia="Calibri" w:hAnsi="Times New Roman" w:cs="Times New Roman"/>
              </w:rPr>
              <w:t>Техническое перевооружение, реконструкция и содержание светофорных объектов</w:t>
            </w:r>
          </w:p>
        </w:tc>
        <w:tc>
          <w:tcPr>
            <w:tcW w:w="2126" w:type="dxa"/>
            <w:shd w:val="clear" w:color="auto" w:fill="auto"/>
          </w:tcPr>
          <w:p w:rsidR="009832D0" w:rsidRPr="00446CBE" w:rsidRDefault="009832D0" w:rsidP="00E51A48">
            <w:pPr>
              <w:pStyle w:val="a3"/>
              <w:numPr>
                <w:ilvl w:val="0"/>
                <w:numId w:val="12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</w:t>
            </w:r>
            <w:r w:rsidR="00DC0D49">
              <w:rPr>
                <w:rFonts w:ascii="Times New Roman" w:eastAsia="Times New Roman" w:hAnsi="Times New Roman" w:cs="Times New Roman"/>
              </w:rPr>
              <w:t>2</w:t>
            </w:r>
            <w:r w:rsidR="00255B4F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46CBE">
              <w:rPr>
                <w:rFonts w:ascii="Times New Roman" w:eastAsia="Times New Roman" w:hAnsi="Times New Roman" w:cs="Times New Roman"/>
              </w:rPr>
              <w:t>светофорных объектов</w:t>
            </w:r>
            <w:r w:rsidR="00DC0D49">
              <w:rPr>
                <w:rFonts w:ascii="Times New Roman" w:eastAsia="Times New Roman" w:hAnsi="Times New Roman" w:cs="Times New Roman"/>
              </w:rPr>
              <w:t>, 31</w:t>
            </w:r>
            <w:r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B54DC9" w:rsidRPr="00B54DC9" w:rsidRDefault="00B54DC9" w:rsidP="00F56924">
            <w:pPr>
              <w:pStyle w:val="a3"/>
              <w:numPr>
                <w:ilvl w:val="0"/>
                <w:numId w:val="12"/>
              </w:numPr>
              <w:tabs>
                <w:tab w:val="left" w:pos="286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B54DC9">
              <w:rPr>
                <w:rFonts w:ascii="Times New Roman" w:eastAsia="Times New Roman" w:hAnsi="Times New Roman" w:cs="Times New Roman"/>
              </w:rPr>
              <w:lastRenderedPageBreak/>
              <w:t>Оснащение светофорных объектов ТООВ:</w:t>
            </w:r>
          </w:p>
          <w:p w:rsidR="00B54DC9" w:rsidRPr="00603CB4" w:rsidRDefault="00B54DC9" w:rsidP="00B54DC9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603CB4">
              <w:rPr>
                <w:rFonts w:ascii="Times New Roman" w:eastAsia="Times New Roman" w:hAnsi="Times New Roman" w:cs="Times New Roman"/>
                <w:b/>
              </w:rPr>
              <w:t>-</w:t>
            </w:r>
            <w:r w:rsidRPr="00603CB4">
              <w:rPr>
                <w:rFonts w:ascii="Times New Roman" w:eastAsia="Times New Roman" w:hAnsi="Times New Roman" w:cs="Times New Roman"/>
              </w:rPr>
              <w:t xml:space="preserve"> ул. </w:t>
            </w:r>
            <w:r w:rsidR="00FD12FA">
              <w:rPr>
                <w:rFonts w:ascii="Times New Roman" w:eastAsia="Times New Roman" w:hAnsi="Times New Roman" w:cs="Times New Roman"/>
              </w:rPr>
              <w:t>Железнодорожная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B54DC9" w:rsidRPr="00B54DC9" w:rsidRDefault="00FD12FA" w:rsidP="00927413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B54DC9">
              <w:rPr>
                <w:rFonts w:ascii="Times New Roman" w:eastAsia="Times New Roman" w:hAnsi="Times New Roman" w:cs="Times New Roman"/>
                <w:b/>
              </w:rPr>
              <w:t>.</w:t>
            </w:r>
            <w:r w:rsidR="00927413">
              <w:rPr>
                <w:rFonts w:ascii="Times New Roman" w:eastAsia="Times New Roman" w:hAnsi="Times New Roman" w:cs="Times New Roman"/>
                <w:b/>
              </w:rPr>
              <w:t> </w:t>
            </w:r>
            <w:r w:rsidR="00927413" w:rsidRPr="00927413">
              <w:rPr>
                <w:rFonts w:ascii="Times New Roman" w:eastAsia="Times New Roman" w:hAnsi="Times New Roman" w:cs="Times New Roman"/>
              </w:rPr>
              <w:t>Оснащение светофорных объектов</w:t>
            </w:r>
            <w:r w:rsidR="00927413">
              <w:rPr>
                <w:rFonts w:ascii="Times New Roman" w:eastAsia="Times New Roman" w:hAnsi="Times New Roman" w:cs="Times New Roman"/>
              </w:rPr>
              <w:t xml:space="preserve"> информационными </w:t>
            </w:r>
            <w:r w:rsidR="00927413" w:rsidRPr="00927413">
              <w:rPr>
                <w:rFonts w:ascii="Times New Roman" w:eastAsia="Times New Roman" w:hAnsi="Times New Roman" w:cs="Times New Roman"/>
              </w:rPr>
              <w:t>светов</w:t>
            </w:r>
            <w:r w:rsidR="00927413">
              <w:rPr>
                <w:rFonts w:ascii="Times New Roman" w:eastAsia="Times New Roman" w:hAnsi="Times New Roman" w:cs="Times New Roman"/>
              </w:rPr>
              <w:t>ыми</w:t>
            </w:r>
            <w:r w:rsidR="00927413" w:rsidRPr="00927413">
              <w:rPr>
                <w:rFonts w:ascii="Times New Roman" w:eastAsia="Times New Roman" w:hAnsi="Times New Roman" w:cs="Times New Roman"/>
              </w:rPr>
              <w:t xml:space="preserve"> секция</w:t>
            </w:r>
            <w:r w:rsidR="00927413">
              <w:rPr>
                <w:rFonts w:ascii="Times New Roman" w:eastAsia="Times New Roman" w:hAnsi="Times New Roman" w:cs="Times New Roman"/>
              </w:rPr>
              <w:t>ми</w:t>
            </w:r>
            <w:r w:rsidR="00927413" w:rsidRPr="00927413">
              <w:rPr>
                <w:rFonts w:ascii="Times New Roman" w:eastAsia="Times New Roman" w:hAnsi="Times New Roman" w:cs="Times New Roman"/>
              </w:rPr>
              <w:t xml:space="preserve"> в виде силуэта пешехода и стрелки с мигающим сигналом бело-лунного цвета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832D0" w:rsidRDefault="009832D0" w:rsidP="005D4698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D83435">
              <w:rPr>
                <w:rFonts w:ascii="Times New Roman" w:hAnsi="Times New Roman" w:cs="Times New Roman"/>
              </w:rPr>
              <w:lastRenderedPageBreak/>
              <w:t xml:space="preserve">Содержание </w:t>
            </w:r>
            <w:r w:rsidR="00E51A48">
              <w:rPr>
                <w:rFonts w:ascii="Times New Roman" w:hAnsi="Times New Roman" w:cs="Times New Roman"/>
              </w:rPr>
              <w:t>2</w:t>
            </w:r>
            <w:r w:rsidR="00E25068" w:rsidRPr="00D91B9E">
              <w:rPr>
                <w:rFonts w:ascii="Times New Roman" w:hAnsi="Times New Roman" w:cs="Times New Roman"/>
              </w:rPr>
              <w:t>9</w:t>
            </w:r>
            <w:r w:rsidRPr="00D83435">
              <w:rPr>
                <w:rFonts w:ascii="Times New Roman" w:hAnsi="Times New Roman" w:cs="Times New Roman"/>
              </w:rPr>
              <w:t xml:space="preserve"> светофорных объектов, </w:t>
            </w:r>
            <w:r w:rsidR="00E51A48">
              <w:rPr>
                <w:rFonts w:ascii="Times New Roman" w:hAnsi="Times New Roman" w:cs="Times New Roman"/>
              </w:rPr>
              <w:t>31</w:t>
            </w:r>
            <w:r w:rsidR="00A8795F">
              <w:rPr>
                <w:rFonts w:ascii="Times New Roman" w:hAnsi="Times New Roman" w:cs="Times New Roman"/>
              </w:rPr>
              <w:t xml:space="preserve"> светофорных объекта типа Т7.</w:t>
            </w:r>
          </w:p>
          <w:p w:rsidR="00255B4F" w:rsidRDefault="00255B4F" w:rsidP="005D4698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  <w:spacing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255B4F">
              <w:rPr>
                <w:rFonts w:ascii="Times New Roman" w:hAnsi="Times New Roman" w:cs="Times New Roman"/>
              </w:rPr>
              <w:lastRenderedPageBreak/>
              <w:t>Оснащение светофорных объектов ТООВ:</w:t>
            </w:r>
          </w:p>
          <w:p w:rsidR="00255B4F" w:rsidRDefault="00255B4F" w:rsidP="00255B4F">
            <w:pPr>
              <w:pStyle w:val="a3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255B4F">
              <w:rPr>
                <w:rFonts w:ascii="Times New Roman" w:hAnsi="Times New Roman" w:cs="Times New Roman"/>
              </w:rPr>
              <w:t>. Ленина – ул. Курчатова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55B4F" w:rsidRPr="00D83435" w:rsidRDefault="00255B4F" w:rsidP="00255B4F">
            <w:pPr>
              <w:pStyle w:val="a3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Энгельса</w:t>
            </w:r>
            <w:r w:rsidR="00A8795F">
              <w:rPr>
                <w:rFonts w:ascii="Times New Roman" w:hAnsi="Times New Roman" w:cs="Times New Roman"/>
              </w:rPr>
              <w:t xml:space="preserve"> – ул. Аксенова – ул. Калужская.</w:t>
            </w:r>
          </w:p>
          <w:p w:rsidR="009832D0" w:rsidRDefault="009832D0" w:rsidP="005D4698">
            <w:pPr>
              <w:pStyle w:val="a3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832D0" w:rsidRPr="00CA1797" w:rsidRDefault="009832D0" w:rsidP="005D4698">
            <w:pPr>
              <w:pStyle w:val="a3"/>
              <w:tabs>
                <w:tab w:val="left" w:pos="459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32D0" w:rsidRPr="00FB06F7" w:rsidRDefault="009832D0" w:rsidP="005D4698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FB06F7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30</w:t>
            </w:r>
            <w:r w:rsidRPr="00FB06F7">
              <w:rPr>
                <w:rFonts w:ascii="Times New Roman" w:eastAsia="Times New Roman" w:hAnsi="Times New Roman" w:cs="Times New Roman"/>
              </w:rPr>
              <w:t xml:space="preserve"> светофорных объектов, </w:t>
            </w:r>
            <w:r w:rsidR="00E51A48">
              <w:rPr>
                <w:rFonts w:ascii="Times New Roman" w:eastAsia="Times New Roman" w:hAnsi="Times New Roman" w:cs="Times New Roman"/>
              </w:rPr>
              <w:t>31</w:t>
            </w:r>
            <w:r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446CBE" w:rsidRDefault="009832D0" w:rsidP="00B54DC9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9832D0" w:rsidRDefault="009832D0" w:rsidP="00880A05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D0892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D0892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31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объектов, </w:t>
            </w:r>
            <w:r w:rsidR="00E51A48">
              <w:rPr>
                <w:rFonts w:ascii="Times New Roman" w:eastAsia="Times New Roman" w:hAnsi="Times New Roman" w:cs="Times New Roman"/>
              </w:rPr>
              <w:t>31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F545A4" w:rsidRDefault="009832D0" w:rsidP="00B54DC9">
            <w:pPr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9832D0" w:rsidRDefault="009832D0" w:rsidP="003D4F6E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D0892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D0892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3</w:t>
            </w:r>
            <w:r w:rsidR="003D4F6E">
              <w:rPr>
                <w:rFonts w:ascii="Times New Roman" w:eastAsia="Times New Roman" w:hAnsi="Times New Roman" w:cs="Times New Roman"/>
              </w:rPr>
              <w:t>1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объектов, </w:t>
            </w:r>
            <w:r w:rsidR="00E51A48">
              <w:rPr>
                <w:rFonts w:ascii="Times New Roman" w:eastAsia="Times New Roman" w:hAnsi="Times New Roman" w:cs="Times New Roman"/>
              </w:rPr>
              <w:t>31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832D0" w:rsidRPr="00446CBE" w:rsidRDefault="00E51A48" w:rsidP="003D4F6E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4D0892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4D0892">
              <w:rPr>
                <w:rFonts w:ascii="Times New Roman" w:eastAsia="Times New Roman" w:hAnsi="Times New Roman" w:cs="Times New Roman"/>
              </w:rPr>
              <w:tab/>
              <w:t xml:space="preserve">Содержание </w:t>
            </w:r>
            <w:r w:rsidR="00E25068" w:rsidRPr="00E25068">
              <w:rPr>
                <w:rFonts w:ascii="Times New Roman" w:eastAsia="Times New Roman" w:hAnsi="Times New Roman" w:cs="Times New Roman"/>
              </w:rPr>
              <w:t>3</w:t>
            </w:r>
            <w:r w:rsidR="003D4F6E">
              <w:rPr>
                <w:rFonts w:ascii="Times New Roman" w:eastAsia="Times New Roman" w:hAnsi="Times New Roman" w:cs="Times New Roman"/>
              </w:rPr>
              <w:t>1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объектов, 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 w:rsidRPr="004D0892">
              <w:rPr>
                <w:rFonts w:ascii="Times New Roman" w:eastAsia="Times New Roman" w:hAnsi="Times New Roman" w:cs="Times New Roman"/>
              </w:rPr>
              <w:t xml:space="preserve"> светофорных объекта типа Т7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B50625" w:rsidRPr="002507AE" w:rsidTr="00B50625">
        <w:tc>
          <w:tcPr>
            <w:tcW w:w="426" w:type="dxa"/>
            <w:shd w:val="clear" w:color="auto" w:fill="auto"/>
          </w:tcPr>
          <w:p w:rsidR="009832D0" w:rsidRPr="00446CBE" w:rsidRDefault="009832D0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Содержание, установка и замена дорожных знаков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в том числе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r w:rsidRPr="00786A6B">
              <w:rPr>
                <w:rFonts w:ascii="Times New Roman" w:eastAsia="Times New Roman" w:hAnsi="Times New Roman" w:cs="Times New Roman"/>
                <w:bCs/>
                <w:lang w:eastAsia="ru-RU"/>
              </w:rPr>
              <w:t>ублирующих знаков над проезжей частью</w:t>
            </w:r>
          </w:p>
        </w:tc>
        <w:tc>
          <w:tcPr>
            <w:tcW w:w="2126" w:type="dxa"/>
            <w:shd w:val="clear" w:color="auto" w:fill="auto"/>
          </w:tcPr>
          <w:p w:rsidR="009832D0" w:rsidRPr="00446CBE" w:rsidRDefault="009832D0" w:rsidP="005D4698">
            <w:pPr>
              <w:pStyle w:val="a3"/>
              <w:numPr>
                <w:ilvl w:val="0"/>
                <w:numId w:val="14"/>
              </w:numPr>
              <w:tabs>
                <w:tab w:val="left" w:pos="428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 xml:space="preserve">Содержание дорожных знаков, установленных на территории </w:t>
            </w:r>
            <w:r w:rsidR="00DF2E82">
              <w:rPr>
                <w:rFonts w:ascii="Times New Roman" w:eastAsia="Times New Roman" w:hAnsi="Times New Roman" w:cs="Times New Roman"/>
              </w:rPr>
              <w:t>г</w:t>
            </w:r>
            <w:r w:rsidRPr="00446CBE">
              <w:rPr>
                <w:rFonts w:ascii="Times New Roman" w:eastAsia="Times New Roman" w:hAnsi="Times New Roman" w:cs="Times New Roman"/>
              </w:rPr>
              <w:t>ород</w:t>
            </w:r>
            <w:r w:rsidR="00DF2E82">
              <w:rPr>
                <w:rFonts w:ascii="Times New Roman" w:eastAsia="Times New Roman" w:hAnsi="Times New Roman" w:cs="Times New Roman"/>
              </w:rPr>
              <w:t>а Обнинска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A82F42" w:rsidRPr="00A82F42" w:rsidRDefault="009832D0" w:rsidP="00A82F42">
            <w:pPr>
              <w:pStyle w:val="a3"/>
              <w:numPr>
                <w:ilvl w:val="0"/>
                <w:numId w:val="14"/>
              </w:numPr>
              <w:tabs>
                <w:tab w:val="left" w:pos="428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</w:rPr>
              <w:t>Установка и замена дорожных знаков на территор</w:t>
            </w:r>
            <w:r>
              <w:rPr>
                <w:rFonts w:ascii="Times New Roman" w:eastAsia="Times New Roman" w:hAnsi="Times New Roman" w:cs="Times New Roman"/>
              </w:rPr>
              <w:t xml:space="preserve">ии </w:t>
            </w:r>
            <w:r w:rsidR="00DF2E82">
              <w:rPr>
                <w:rFonts w:ascii="Times New Roman" w:eastAsia="Times New Roman" w:hAnsi="Times New Roman" w:cs="Times New Roman"/>
              </w:rPr>
              <w:t>г</w:t>
            </w:r>
            <w:r w:rsidRPr="00446CBE">
              <w:rPr>
                <w:rFonts w:ascii="Times New Roman" w:eastAsia="Times New Roman" w:hAnsi="Times New Roman" w:cs="Times New Roman"/>
              </w:rPr>
              <w:t>ород</w:t>
            </w:r>
            <w:r w:rsidR="00DF2E82">
              <w:rPr>
                <w:rFonts w:ascii="Times New Roman" w:eastAsia="Times New Roman" w:hAnsi="Times New Roman" w:cs="Times New Roman"/>
              </w:rPr>
              <w:t>а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DF2E82">
              <w:rPr>
                <w:rFonts w:ascii="Times New Roman" w:eastAsia="Times New Roman" w:hAnsi="Times New Roman" w:cs="Times New Roman"/>
              </w:rPr>
              <w:t>Обнинска</w:t>
            </w:r>
            <w:r w:rsidR="00A8795F">
              <w:rPr>
                <w:rFonts w:ascii="Times New Roman" w:eastAsia="Times New Roman" w:hAnsi="Times New Roman" w:cs="Times New Roman"/>
              </w:rPr>
              <w:t>.*</w:t>
            </w:r>
            <w:proofErr w:type="gramEnd"/>
          </w:p>
          <w:p w:rsidR="009832D0" w:rsidRPr="00446CBE" w:rsidRDefault="009832D0" w:rsidP="00927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9832D0" w:rsidRPr="00D83435" w:rsidRDefault="00DF2E82" w:rsidP="005D4698">
            <w:pPr>
              <w:pStyle w:val="a3"/>
              <w:numPr>
                <w:ilvl w:val="0"/>
                <w:numId w:val="15"/>
              </w:numPr>
              <w:tabs>
                <w:tab w:val="left" w:pos="42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DF2E82">
              <w:rPr>
                <w:rFonts w:ascii="Times New Roman" w:eastAsia="Times New Roman" w:hAnsi="Times New Roman" w:cs="Times New Roman"/>
              </w:rPr>
              <w:t>Содержание дорожных знаков, установленных на территории города Обнинска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D83435" w:rsidRDefault="00DF2E82" w:rsidP="005D4698">
            <w:pPr>
              <w:pStyle w:val="a3"/>
              <w:numPr>
                <w:ilvl w:val="0"/>
                <w:numId w:val="15"/>
              </w:numPr>
              <w:tabs>
                <w:tab w:val="left" w:pos="42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</w:rPr>
            </w:pPr>
            <w:r w:rsidRPr="00DF2E82">
              <w:rPr>
                <w:rFonts w:ascii="Times New Roman" w:eastAsia="Times New Roman" w:hAnsi="Times New Roman" w:cs="Times New Roman"/>
              </w:rPr>
              <w:t>Установка и замена дорожных знако</w:t>
            </w:r>
            <w:r w:rsidR="00A8795F">
              <w:rPr>
                <w:rFonts w:ascii="Times New Roman" w:eastAsia="Times New Roman" w:hAnsi="Times New Roman" w:cs="Times New Roman"/>
              </w:rPr>
              <w:t xml:space="preserve">в на территории города </w:t>
            </w:r>
            <w:proofErr w:type="gramStart"/>
            <w:r w:rsidR="00A8795F">
              <w:rPr>
                <w:rFonts w:ascii="Times New Roman" w:eastAsia="Times New Roman" w:hAnsi="Times New Roman" w:cs="Times New Roman"/>
              </w:rPr>
              <w:t>Обнинска.*</w:t>
            </w:r>
            <w:proofErr w:type="gramEnd"/>
          </w:p>
          <w:p w:rsidR="009832D0" w:rsidRPr="00D83435" w:rsidRDefault="009832D0" w:rsidP="00F12546">
            <w:pPr>
              <w:pStyle w:val="a3"/>
              <w:numPr>
                <w:ilvl w:val="0"/>
                <w:numId w:val="15"/>
              </w:numPr>
              <w:tabs>
                <w:tab w:val="left" w:pos="42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У</w:t>
            </w:r>
            <w:r w:rsidR="00927413" w:rsidRPr="00927413">
              <w:rPr>
                <w:rFonts w:ascii="Times New Roman" w:eastAsia="Times New Roman" w:hAnsi="Times New Roman" w:cs="Times New Roman"/>
                <w:bCs/>
              </w:rPr>
              <w:t xml:space="preserve">становка дублирующих знаков 5.19.1 над проезжей частью на </w:t>
            </w:r>
            <w:proofErr w:type="gramStart"/>
            <w:r w:rsidR="00927413" w:rsidRPr="00927413">
              <w:rPr>
                <w:rFonts w:ascii="Times New Roman" w:eastAsia="Times New Roman" w:hAnsi="Times New Roman" w:cs="Times New Roman"/>
                <w:bCs/>
              </w:rPr>
              <w:t>участке</w:t>
            </w:r>
            <w:proofErr w:type="gramEnd"/>
            <w:r w:rsidR="00927413" w:rsidRPr="00927413">
              <w:rPr>
                <w:rFonts w:ascii="Times New Roman" w:eastAsia="Times New Roman" w:hAnsi="Times New Roman" w:cs="Times New Roman"/>
                <w:bCs/>
              </w:rPr>
              <w:t xml:space="preserve"> а/д по </w:t>
            </w:r>
            <w:r w:rsidR="00F12546">
              <w:rPr>
                <w:rFonts w:ascii="Times New Roman" w:eastAsia="Times New Roman" w:hAnsi="Times New Roman" w:cs="Times New Roman"/>
                <w:bCs/>
              </w:rPr>
              <w:t>ул</w:t>
            </w:r>
            <w:r w:rsidR="00927413" w:rsidRPr="00927413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F12546">
              <w:rPr>
                <w:rFonts w:ascii="Times New Roman" w:eastAsia="Times New Roman" w:hAnsi="Times New Roman" w:cs="Times New Roman"/>
                <w:bCs/>
              </w:rPr>
              <w:t>Борисоглебская.</w:t>
            </w:r>
          </w:p>
        </w:tc>
        <w:tc>
          <w:tcPr>
            <w:tcW w:w="2126" w:type="dxa"/>
          </w:tcPr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</w:r>
            <w:r w:rsidR="00DF2E82" w:rsidRPr="00DF2E82">
              <w:rPr>
                <w:rFonts w:ascii="Times New Roman" w:eastAsia="Times New Roman" w:hAnsi="Times New Roman" w:cs="Times New Roman"/>
              </w:rPr>
              <w:t>Содержание дорожных знаков, установленных на территории города Обнинска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</w:r>
            <w:r w:rsidR="00DF2E82" w:rsidRPr="00DF2E82">
              <w:rPr>
                <w:rFonts w:ascii="Times New Roman" w:eastAsia="Times New Roman" w:hAnsi="Times New Roman" w:cs="Times New Roman"/>
              </w:rPr>
              <w:t>Установка и замена дорожных знако</w:t>
            </w:r>
            <w:r w:rsidR="00A8795F">
              <w:rPr>
                <w:rFonts w:ascii="Times New Roman" w:eastAsia="Times New Roman" w:hAnsi="Times New Roman" w:cs="Times New Roman"/>
              </w:rPr>
              <w:t xml:space="preserve">в на территории города </w:t>
            </w:r>
            <w:proofErr w:type="gramStart"/>
            <w:r w:rsidR="00A8795F">
              <w:rPr>
                <w:rFonts w:ascii="Times New Roman" w:eastAsia="Times New Roman" w:hAnsi="Times New Roman" w:cs="Times New Roman"/>
              </w:rPr>
              <w:t>Обнинска.*</w:t>
            </w:r>
            <w:proofErr w:type="gramEnd"/>
          </w:p>
          <w:p w:rsidR="009832D0" w:rsidRPr="00446CBE" w:rsidRDefault="009832D0" w:rsidP="0003546D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3.</w:t>
            </w:r>
            <w:r w:rsidR="00927413">
              <w:rPr>
                <w:rFonts w:ascii="Times New Roman" w:eastAsia="Times New Roman" w:hAnsi="Times New Roman" w:cs="Times New Roman"/>
              </w:rPr>
              <w:tab/>
            </w:r>
            <w:r w:rsidR="00927413" w:rsidRPr="00927413">
              <w:rPr>
                <w:rFonts w:ascii="Times New Roman" w:eastAsia="Times New Roman" w:hAnsi="Times New Roman" w:cs="Times New Roman"/>
              </w:rPr>
              <w:t xml:space="preserve">Установка дублирующих знаков 5.19.1 над проезжей частью на </w:t>
            </w:r>
            <w:proofErr w:type="gramStart"/>
            <w:r w:rsidR="00927413" w:rsidRPr="00927413">
              <w:rPr>
                <w:rFonts w:ascii="Times New Roman" w:eastAsia="Times New Roman" w:hAnsi="Times New Roman" w:cs="Times New Roman"/>
              </w:rPr>
              <w:t>участке</w:t>
            </w:r>
            <w:proofErr w:type="gramEnd"/>
            <w:r w:rsidR="00927413" w:rsidRPr="00927413">
              <w:rPr>
                <w:rFonts w:ascii="Times New Roman" w:eastAsia="Times New Roman" w:hAnsi="Times New Roman" w:cs="Times New Roman"/>
              </w:rPr>
              <w:t xml:space="preserve"> а/д по пр. Ленина </w:t>
            </w:r>
            <w:r w:rsidR="0003546D">
              <w:rPr>
                <w:rFonts w:ascii="Times New Roman" w:eastAsia="Times New Roman" w:hAnsi="Times New Roman" w:cs="Times New Roman"/>
              </w:rPr>
              <w:t>в районе дома № 42 и № 119А.</w:t>
            </w:r>
          </w:p>
        </w:tc>
        <w:tc>
          <w:tcPr>
            <w:tcW w:w="2127" w:type="dxa"/>
          </w:tcPr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</w:r>
            <w:r w:rsidR="00DF2E82" w:rsidRPr="00DF2E82">
              <w:rPr>
                <w:rFonts w:ascii="Times New Roman" w:eastAsia="Times New Roman" w:hAnsi="Times New Roman" w:cs="Times New Roman"/>
              </w:rPr>
              <w:t>Содержание дорожных знаков, установленных на территории города Обнинска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</w:r>
            <w:r w:rsidR="00DF2E82" w:rsidRPr="00DF2E82">
              <w:rPr>
                <w:rFonts w:ascii="Times New Roman" w:eastAsia="Times New Roman" w:hAnsi="Times New Roman" w:cs="Times New Roman"/>
              </w:rPr>
              <w:t>Установка и замена дорожных знако</w:t>
            </w:r>
            <w:r w:rsidR="00A8795F">
              <w:rPr>
                <w:rFonts w:ascii="Times New Roman" w:eastAsia="Times New Roman" w:hAnsi="Times New Roman" w:cs="Times New Roman"/>
              </w:rPr>
              <w:t xml:space="preserve">в на территории города </w:t>
            </w:r>
            <w:proofErr w:type="gramStart"/>
            <w:r w:rsidR="00A8795F">
              <w:rPr>
                <w:rFonts w:ascii="Times New Roman" w:eastAsia="Times New Roman" w:hAnsi="Times New Roman" w:cs="Times New Roman"/>
              </w:rPr>
              <w:t>Обнинска.*</w:t>
            </w:r>
            <w:proofErr w:type="gramEnd"/>
          </w:p>
          <w:p w:rsidR="009832D0" w:rsidRPr="00446CBE" w:rsidRDefault="009832D0" w:rsidP="00EA3C57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05860">
              <w:rPr>
                <w:rFonts w:ascii="Times New Roman" w:eastAsia="Times New Roman" w:hAnsi="Times New Roman" w:cs="Times New Roman"/>
              </w:rPr>
              <w:tab/>
              <w:t xml:space="preserve">Установка </w:t>
            </w:r>
            <w:r w:rsidR="00927413" w:rsidRPr="00927413">
              <w:rPr>
                <w:rFonts w:ascii="Times New Roman" w:eastAsia="Times New Roman" w:hAnsi="Times New Roman" w:cs="Times New Roman"/>
              </w:rPr>
              <w:t xml:space="preserve">дублирующих знаков 5.19.1 над проезжей частью на </w:t>
            </w:r>
            <w:proofErr w:type="gramStart"/>
            <w:r w:rsidR="00927413" w:rsidRPr="00927413">
              <w:rPr>
                <w:rFonts w:ascii="Times New Roman" w:eastAsia="Times New Roman" w:hAnsi="Times New Roman" w:cs="Times New Roman"/>
              </w:rPr>
              <w:t>участке</w:t>
            </w:r>
            <w:proofErr w:type="gramEnd"/>
            <w:r w:rsidR="00927413" w:rsidRPr="00927413">
              <w:rPr>
                <w:rFonts w:ascii="Times New Roman" w:eastAsia="Times New Roman" w:hAnsi="Times New Roman" w:cs="Times New Roman"/>
              </w:rPr>
              <w:t xml:space="preserve"> а/д по ул. </w:t>
            </w:r>
            <w:r w:rsidR="00EA3C57">
              <w:rPr>
                <w:rFonts w:ascii="Times New Roman" w:eastAsia="Times New Roman" w:hAnsi="Times New Roman" w:cs="Times New Roman"/>
              </w:rPr>
              <w:t xml:space="preserve">Курчатова в районе дома № 32/2 и </w:t>
            </w:r>
            <w:r w:rsidR="008E050B">
              <w:rPr>
                <w:rFonts w:ascii="Times New Roman" w:eastAsia="Times New Roman" w:hAnsi="Times New Roman" w:cs="Times New Roman"/>
              </w:rPr>
              <w:t>пр. Маркса в районе дома № 4</w:t>
            </w:r>
            <w:r w:rsidR="001372D0">
              <w:rPr>
                <w:rFonts w:ascii="Times New Roman" w:eastAsia="Times New Roman" w:hAnsi="Times New Roman" w:cs="Times New Roman"/>
              </w:rPr>
              <w:t>.</w:t>
            </w:r>
            <w:r w:rsidR="00E516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</w:r>
            <w:r w:rsidR="00DF2E82" w:rsidRPr="00DF2E82">
              <w:rPr>
                <w:rFonts w:ascii="Times New Roman" w:eastAsia="Times New Roman" w:hAnsi="Times New Roman" w:cs="Times New Roman"/>
              </w:rPr>
              <w:t>Содержание дорожных знаков, установленных на территории города Обнинска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Default="009832D0" w:rsidP="005D4698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</w:r>
            <w:r w:rsidR="00DF2E82" w:rsidRPr="00DF2E82">
              <w:rPr>
                <w:rFonts w:ascii="Times New Roman" w:eastAsia="Times New Roman" w:hAnsi="Times New Roman" w:cs="Times New Roman"/>
              </w:rPr>
              <w:t>Установка и замена дорожных знако</w:t>
            </w:r>
            <w:r w:rsidR="00A8795F">
              <w:rPr>
                <w:rFonts w:ascii="Times New Roman" w:eastAsia="Times New Roman" w:hAnsi="Times New Roman" w:cs="Times New Roman"/>
              </w:rPr>
              <w:t xml:space="preserve">в на территории города </w:t>
            </w:r>
            <w:proofErr w:type="gramStart"/>
            <w:r w:rsidR="00A8795F">
              <w:rPr>
                <w:rFonts w:ascii="Times New Roman" w:eastAsia="Times New Roman" w:hAnsi="Times New Roman" w:cs="Times New Roman"/>
              </w:rPr>
              <w:t>Обнинска.*</w:t>
            </w:r>
            <w:proofErr w:type="gramEnd"/>
          </w:p>
          <w:p w:rsidR="009832D0" w:rsidRDefault="009832D0" w:rsidP="00927413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372D0" w:rsidRDefault="001372D0" w:rsidP="001372D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05860">
              <w:rPr>
                <w:rFonts w:ascii="Times New Roman" w:eastAsia="Times New Roman" w:hAnsi="Times New Roman" w:cs="Times New Roman"/>
              </w:rPr>
              <w:tab/>
            </w:r>
            <w:r w:rsidR="00DF2E82" w:rsidRPr="00DF2E82">
              <w:rPr>
                <w:rFonts w:ascii="Times New Roman" w:eastAsia="Times New Roman" w:hAnsi="Times New Roman" w:cs="Times New Roman"/>
              </w:rPr>
              <w:t>Содержание дорожных знаков, установленных на территории города Обнинска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1372D0" w:rsidRDefault="001372D0" w:rsidP="001372D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D0586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05860">
              <w:rPr>
                <w:rFonts w:ascii="Times New Roman" w:eastAsia="Times New Roman" w:hAnsi="Times New Roman" w:cs="Times New Roman"/>
              </w:rPr>
              <w:tab/>
            </w:r>
            <w:r w:rsidR="00DF2E82" w:rsidRPr="00DF2E82">
              <w:rPr>
                <w:rFonts w:ascii="Times New Roman" w:eastAsia="Times New Roman" w:hAnsi="Times New Roman" w:cs="Times New Roman"/>
              </w:rPr>
              <w:t>Установка и замена дорожных знако</w:t>
            </w:r>
            <w:r w:rsidR="00A8795F">
              <w:rPr>
                <w:rFonts w:ascii="Times New Roman" w:eastAsia="Times New Roman" w:hAnsi="Times New Roman" w:cs="Times New Roman"/>
              </w:rPr>
              <w:t xml:space="preserve">в на территории города </w:t>
            </w:r>
            <w:proofErr w:type="gramStart"/>
            <w:r w:rsidR="00A8795F">
              <w:rPr>
                <w:rFonts w:ascii="Times New Roman" w:eastAsia="Times New Roman" w:hAnsi="Times New Roman" w:cs="Times New Roman"/>
              </w:rPr>
              <w:t>Обнинска.*</w:t>
            </w:r>
            <w:proofErr w:type="gramEnd"/>
          </w:p>
          <w:p w:rsidR="009832D0" w:rsidRPr="009832D0" w:rsidRDefault="009832D0" w:rsidP="001372D0">
            <w:pPr>
              <w:pStyle w:val="a3"/>
              <w:tabs>
                <w:tab w:val="left" w:pos="42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B50625" w:rsidRPr="002507AE" w:rsidTr="00B50625">
        <w:trPr>
          <w:trHeight w:val="1845"/>
        </w:trPr>
        <w:tc>
          <w:tcPr>
            <w:tcW w:w="426" w:type="dxa"/>
            <w:shd w:val="clear" w:color="auto" w:fill="auto"/>
          </w:tcPr>
          <w:p w:rsidR="009832D0" w:rsidRPr="00446CBE" w:rsidRDefault="009832D0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Содержание, установка и замена искусственных дорожных неровностей (ИДН)</w:t>
            </w:r>
          </w:p>
        </w:tc>
        <w:tc>
          <w:tcPr>
            <w:tcW w:w="2126" w:type="dxa"/>
            <w:shd w:val="clear" w:color="auto" w:fill="auto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446CBE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 xml:space="preserve">Установка новых ИДН в том числе с трапециевидным </w:t>
            </w:r>
            <w:proofErr w:type="gramStart"/>
            <w:r w:rsidRPr="009832D0">
              <w:rPr>
                <w:rFonts w:ascii="Times New Roman" w:eastAsia="Times New Roman" w:hAnsi="Times New Roman" w:cs="Times New Roman"/>
              </w:rPr>
              <w:t>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9832D0"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 w:rsidRPr="009832D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26" w:type="dxa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D83435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 xml:space="preserve">Установка новых ИДН в том числе с трапециевидным </w:t>
            </w:r>
            <w:proofErr w:type="gramStart"/>
            <w:r w:rsidRPr="009832D0">
              <w:rPr>
                <w:rFonts w:ascii="Times New Roman" w:eastAsia="Times New Roman" w:hAnsi="Times New Roman" w:cs="Times New Roman"/>
              </w:rPr>
              <w:t>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9832D0"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 w:rsidRPr="009832D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26" w:type="dxa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446CBE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 xml:space="preserve">Установка новых ИДН в том числе с трапециевидным </w:t>
            </w:r>
            <w:proofErr w:type="gramStart"/>
            <w:r w:rsidRPr="009832D0">
              <w:rPr>
                <w:rFonts w:ascii="Times New Roman" w:eastAsia="Times New Roman" w:hAnsi="Times New Roman" w:cs="Times New Roman"/>
              </w:rPr>
              <w:t>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9832D0"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 w:rsidRPr="009832D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27" w:type="dxa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446CBE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 xml:space="preserve">Установка новых ИДН в том числе с трапециевидным </w:t>
            </w:r>
            <w:proofErr w:type="gramStart"/>
            <w:r w:rsidRPr="009832D0">
              <w:rPr>
                <w:rFonts w:ascii="Times New Roman" w:eastAsia="Times New Roman" w:hAnsi="Times New Roman" w:cs="Times New Roman"/>
              </w:rPr>
              <w:t>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9832D0"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 w:rsidRPr="009832D0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2126" w:type="dxa"/>
          </w:tcPr>
          <w:p w:rsidR="009832D0" w:rsidRDefault="009832D0" w:rsidP="005D4698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E0234A" w:rsidRDefault="009832D0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 xml:space="preserve">Установка новых ИДН в том числе с трапециевидным </w:t>
            </w:r>
            <w:proofErr w:type="gramStart"/>
            <w:r w:rsidRPr="009832D0">
              <w:rPr>
                <w:rFonts w:ascii="Times New Roman" w:eastAsia="Times New Roman" w:hAnsi="Times New Roman" w:cs="Times New Roman"/>
              </w:rPr>
              <w:t>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9832D0"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 w:rsidRPr="009832D0">
              <w:rPr>
                <w:rFonts w:ascii="Times New Roman" w:eastAsia="Times New Roman" w:hAnsi="Times New Roman" w:cs="Times New Roman"/>
              </w:rPr>
              <w:t xml:space="preserve">* </w:t>
            </w:r>
          </w:p>
        </w:tc>
        <w:tc>
          <w:tcPr>
            <w:tcW w:w="2126" w:type="dxa"/>
          </w:tcPr>
          <w:p w:rsidR="00E51646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0234A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E0234A">
              <w:rPr>
                <w:rFonts w:ascii="Times New Roman" w:eastAsia="Times New Roman" w:hAnsi="Times New Roman" w:cs="Times New Roman"/>
              </w:rPr>
              <w:tab/>
              <w:t xml:space="preserve">Ремонт и содержание ИДН, в том числе </w:t>
            </w:r>
            <w:r w:rsidRPr="002A0E6D">
              <w:rPr>
                <w:rFonts w:ascii="Times New Roman" w:eastAsia="Times New Roman" w:hAnsi="Times New Roman" w:cs="Times New Roman"/>
              </w:rPr>
              <w:t>с трапециевидным 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446CBE" w:rsidRDefault="00E51646" w:rsidP="00E51646">
            <w:pPr>
              <w:pStyle w:val="a3"/>
              <w:tabs>
                <w:tab w:val="left" w:pos="28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9832D0">
              <w:rPr>
                <w:rFonts w:ascii="Times New Roman" w:eastAsia="Times New Roman" w:hAnsi="Times New Roman" w:cs="Times New Roman"/>
              </w:rPr>
              <w:tab/>
              <w:t xml:space="preserve">Установка новых ИДН в том числе с трапециевидным </w:t>
            </w:r>
            <w:proofErr w:type="gramStart"/>
            <w:r w:rsidRPr="009832D0">
              <w:rPr>
                <w:rFonts w:ascii="Times New Roman" w:eastAsia="Times New Roman" w:hAnsi="Times New Roman" w:cs="Times New Roman"/>
              </w:rPr>
              <w:t>профилем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9832D0"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 w:rsidRPr="009832D0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B50625" w:rsidRPr="002507AE" w:rsidTr="00B50625">
        <w:trPr>
          <w:trHeight w:val="841"/>
        </w:trPr>
        <w:tc>
          <w:tcPr>
            <w:tcW w:w="426" w:type="dxa"/>
            <w:shd w:val="clear" w:color="auto" w:fill="auto"/>
          </w:tcPr>
          <w:p w:rsidR="009832D0" w:rsidRPr="00446CBE" w:rsidRDefault="009832D0" w:rsidP="004D2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446CB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832D0" w:rsidRPr="00446CBE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>Горизонтальная разметка автомобильных дорог, в том числе пешеходных переходов, ИДН, островков безопасности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вблизи образовательных учреждений</w:t>
            </w:r>
            <w:r w:rsidRPr="00446C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3017">
              <w:rPr>
                <w:rFonts w:ascii="Times New Roman" w:eastAsia="Times New Roman" w:hAnsi="Times New Roman" w:cs="Times New Roman"/>
                <w:lang w:eastAsia="ru-RU"/>
              </w:rPr>
              <w:t>и др.</w:t>
            </w:r>
          </w:p>
        </w:tc>
        <w:tc>
          <w:tcPr>
            <w:tcW w:w="2126" w:type="dxa"/>
            <w:shd w:val="clear" w:color="auto" w:fill="auto"/>
          </w:tcPr>
          <w:p w:rsidR="009832D0" w:rsidRPr="00410FB9" w:rsidRDefault="009832D0" w:rsidP="005D4698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Осевая разметка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Default="009832D0" w:rsidP="005D4698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8A6EA6">
              <w:rPr>
                <w:rFonts w:ascii="Times New Roman" w:eastAsia="Times New Roman" w:hAnsi="Times New Roman" w:cs="Times New Roman"/>
              </w:rPr>
              <w:t>Разметка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9832D0" w:rsidRDefault="009832D0" w:rsidP="005D4698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Default="009832D0" w:rsidP="005D4698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8A6EA6" w:rsidRDefault="009832D0" w:rsidP="005D4698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A6EA6">
              <w:rPr>
                <w:rFonts w:ascii="Times New Roman" w:eastAsia="Times New Roman" w:hAnsi="Times New Roman" w:cs="Times New Roman"/>
              </w:rPr>
              <w:t xml:space="preserve">Стоп линия </w:t>
            </w:r>
          </w:p>
          <w:p w:rsidR="009832D0" w:rsidRPr="008A6EA6" w:rsidRDefault="009832D0" w:rsidP="005D4698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A6EA6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446CBE" w:rsidRDefault="00A8795F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Уступи дорогу 1.3.</w:t>
            </w:r>
          </w:p>
          <w:p w:rsidR="009832D0" w:rsidRPr="008A6EA6" w:rsidRDefault="009832D0" w:rsidP="005D4698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8A6EA6">
              <w:rPr>
                <w:rFonts w:ascii="Times New Roman" w:eastAsia="Times New Roman" w:hAnsi="Times New Roman" w:cs="Times New Roman"/>
              </w:rPr>
              <w:t>Разметка трафаретом: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Знак «Дети» </w:t>
            </w:r>
            <w:r>
              <w:rPr>
                <w:rFonts w:ascii="Times New Roman" w:eastAsia="Times New Roman" w:hAnsi="Times New Roman" w:cs="Times New Roman"/>
              </w:rPr>
              <w:br/>
              <w:t>- Знак «Инвалиды»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6EA6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446CBE">
              <w:rPr>
                <w:rFonts w:ascii="Times New Roman" w:eastAsia="Times New Roman" w:hAnsi="Times New Roman" w:cs="Times New Roman"/>
              </w:rPr>
              <w:t>Разметка пешеходных переходов, в том числе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 жёлто-белым хол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446CBE">
              <w:rPr>
                <w:rFonts w:ascii="Times New Roman" w:eastAsia="Times New Roman" w:hAnsi="Times New Roman" w:cs="Times New Roman"/>
              </w:rPr>
              <w:t xml:space="preserve">м пластиком </w:t>
            </w:r>
          </w:p>
          <w:p w:rsidR="009832D0" w:rsidRPr="00446CBE" w:rsidRDefault="00A8795F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белым пластиком.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0166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 Покраска бетонных ограждений безопасности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446CBE" w:rsidRDefault="009832D0" w:rsidP="005D46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166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. Нанесение вертикальной разметки 2.7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бордюр с изношенной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разметкой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proofErr w:type="gramEnd"/>
          </w:p>
        </w:tc>
        <w:tc>
          <w:tcPr>
            <w:tcW w:w="2126" w:type="dxa"/>
          </w:tcPr>
          <w:p w:rsidR="009832D0" w:rsidRPr="00643017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D83435">
              <w:rPr>
                <w:rFonts w:ascii="Times New Roman" w:eastAsia="Times New Roman" w:hAnsi="Times New Roman" w:cs="Times New Roman"/>
              </w:rPr>
              <w:t> Осевая разметка</w:t>
            </w:r>
            <w:r w:rsidR="00B43871">
              <w:rPr>
                <w:rFonts w:ascii="Times New Roman" w:eastAsia="Times New Roman" w:hAnsi="Times New Roman" w:cs="Times New Roman"/>
              </w:rPr>
              <w:t>,</w:t>
            </w:r>
            <w:r w:rsidR="00643017" w:rsidRPr="00643017">
              <w:rPr>
                <w:rFonts w:ascii="Times New Roman" w:eastAsia="Times New Roman" w:hAnsi="Times New Roman" w:cs="Times New Roman"/>
              </w:rPr>
              <w:t xml:space="preserve"> </w:t>
            </w:r>
            <w:r w:rsidR="00643017">
              <w:rPr>
                <w:rFonts w:ascii="Times New Roman" w:eastAsia="Times New Roman" w:hAnsi="Times New Roman" w:cs="Times New Roman"/>
              </w:rPr>
              <w:t xml:space="preserve">в том числе горячим пластиком </w:t>
            </w:r>
            <w:proofErr w:type="gramStart"/>
            <w:r w:rsidR="00643017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643017">
              <w:rPr>
                <w:rFonts w:ascii="Times New Roman" w:eastAsia="Times New Roman" w:hAnsi="Times New Roman" w:cs="Times New Roman"/>
              </w:rPr>
              <w:t xml:space="preserve"> а/д с высокой интенсивностью движения</w:t>
            </w:r>
            <w:r w:rsidR="00654B57" w:rsidRPr="00654B57">
              <w:rPr>
                <w:rFonts w:ascii="Times New Roman" w:eastAsia="Times New Roman" w:hAnsi="Times New Roman" w:cs="Times New Roman"/>
              </w:rPr>
              <w:t xml:space="preserve"> </w:t>
            </w:r>
            <w:r w:rsidR="003D4F6E">
              <w:rPr>
                <w:rFonts w:ascii="Times New Roman" w:eastAsia="Times New Roman" w:hAnsi="Times New Roman" w:cs="Times New Roman"/>
              </w:rPr>
              <w:t>и структурная</w:t>
            </w:r>
            <w:r w:rsidR="00654B57">
              <w:rPr>
                <w:rFonts w:ascii="Times New Roman" w:eastAsia="Times New Roman" w:hAnsi="Times New Roman" w:cs="Times New Roman"/>
              </w:rPr>
              <w:t xml:space="preserve"> на многополосных дорогах</w:t>
            </w:r>
            <w:r w:rsidR="00643017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83435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Островки безопасности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Уступи дорогу 1.3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D8343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83435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>- Знак «Инвалиды»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D83435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9832D0" w:rsidRPr="00D83435" w:rsidRDefault="00A8795F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белым пластиком.</w:t>
            </w:r>
          </w:p>
          <w:p w:rsidR="009832D0" w:rsidRPr="00D83435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D83435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C6792B" w:rsidRDefault="009832D0" w:rsidP="005D469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D8343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D83435">
              <w:rPr>
                <w:rFonts w:ascii="Times New Roman" w:eastAsia="Times New Roman" w:hAnsi="Times New Roman" w:cs="Times New Roman"/>
              </w:rPr>
              <w:t xml:space="preserve">анесение вертикальной разметки 2.7 на бордюр с изношенной </w:t>
            </w:r>
            <w:proofErr w:type="gramStart"/>
            <w:r w:rsidRPr="00D83435">
              <w:rPr>
                <w:rFonts w:ascii="Times New Roman" w:eastAsia="Times New Roman" w:hAnsi="Times New Roman" w:cs="Times New Roman"/>
              </w:rPr>
              <w:t>разметкой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D83435">
              <w:rPr>
                <w:rFonts w:ascii="Times New Roman" w:eastAsia="Times New Roman" w:hAnsi="Times New Roman" w:cs="Times New Roman"/>
              </w:rPr>
              <w:t>*</w:t>
            </w:r>
            <w:proofErr w:type="gramEnd"/>
          </w:p>
        </w:tc>
        <w:tc>
          <w:tcPr>
            <w:tcW w:w="2126" w:type="dxa"/>
          </w:tcPr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</w:t>
            </w:r>
            <w:r w:rsidR="003D4F6E" w:rsidRPr="003D4F6E">
              <w:rPr>
                <w:rFonts w:ascii="Times New Roman" w:eastAsia="Times New Roman" w:hAnsi="Times New Roman" w:cs="Times New Roman"/>
              </w:rPr>
              <w:t xml:space="preserve">Осевая разметка, в том числе горячим пластиком </w:t>
            </w:r>
            <w:proofErr w:type="gramStart"/>
            <w:r w:rsidR="003D4F6E" w:rsidRPr="003D4F6E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3D4F6E" w:rsidRPr="003D4F6E">
              <w:rPr>
                <w:rFonts w:ascii="Times New Roman" w:eastAsia="Times New Roman" w:hAnsi="Times New Roman" w:cs="Times New Roman"/>
              </w:rPr>
              <w:t xml:space="preserve"> а/д с высокой интенсивностью движения и структурная на многополосных дорогах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1C62A7" w:rsidRDefault="00A8795F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Уступи дорогу 1.3.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Знак «Инвалиды»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9832D0" w:rsidRPr="001C62A7" w:rsidRDefault="00A8795F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белым пластиком.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> Н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анесение вертикальной разметки 2.7 на бордюр с изношенной </w:t>
            </w:r>
            <w:proofErr w:type="gramStart"/>
            <w:r w:rsidRPr="001C62A7">
              <w:rPr>
                <w:rFonts w:ascii="Times New Roman" w:eastAsia="Times New Roman" w:hAnsi="Times New Roman" w:cs="Times New Roman"/>
              </w:rPr>
              <w:t>разметкой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1C62A7">
              <w:rPr>
                <w:rFonts w:ascii="Times New Roman" w:eastAsia="Times New Roman" w:hAnsi="Times New Roman" w:cs="Times New Roman"/>
              </w:rPr>
              <w:t>*</w:t>
            </w:r>
            <w:proofErr w:type="gramEnd"/>
          </w:p>
        </w:tc>
        <w:tc>
          <w:tcPr>
            <w:tcW w:w="2127" w:type="dxa"/>
          </w:tcPr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</w:t>
            </w:r>
            <w:r w:rsidR="003D4F6E" w:rsidRPr="003D4F6E">
              <w:rPr>
                <w:rFonts w:ascii="Times New Roman" w:eastAsia="Times New Roman" w:hAnsi="Times New Roman" w:cs="Times New Roman"/>
              </w:rPr>
              <w:t xml:space="preserve">Осевая разметка, в том числе горячим пластиком </w:t>
            </w:r>
            <w:proofErr w:type="gramStart"/>
            <w:r w:rsidR="003D4F6E" w:rsidRPr="003D4F6E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3D4F6E" w:rsidRPr="003D4F6E">
              <w:rPr>
                <w:rFonts w:ascii="Times New Roman" w:eastAsia="Times New Roman" w:hAnsi="Times New Roman" w:cs="Times New Roman"/>
              </w:rPr>
              <w:t xml:space="preserve"> а/д с высокой интенсивностью движения и структурная на многополосных дорогах</w:t>
            </w:r>
            <w:r w:rsidR="008B57D4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1C62A7" w:rsidRDefault="00A8795F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Уступи дорогу 1.3.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Знак «Инвалиды»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Разметка пешеходных переходов, в том числе: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9832D0" w:rsidRPr="001C62A7" w:rsidRDefault="00A8795F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белым пластиком.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Times New Roman" w:eastAsia="Times New Roman" w:hAnsi="Times New Roman" w:cs="Times New Roman"/>
              </w:rPr>
              <w:t> Н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анесение вертикальной разметки 2.7 на бордюр с изношенной </w:t>
            </w:r>
            <w:proofErr w:type="gramStart"/>
            <w:r w:rsidRPr="001C62A7">
              <w:rPr>
                <w:rFonts w:ascii="Times New Roman" w:eastAsia="Times New Roman" w:hAnsi="Times New Roman" w:cs="Times New Roman"/>
              </w:rPr>
              <w:t>разметкой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1C62A7">
              <w:rPr>
                <w:rFonts w:ascii="Times New Roman" w:eastAsia="Times New Roman" w:hAnsi="Times New Roman" w:cs="Times New Roman"/>
              </w:rPr>
              <w:t>*</w:t>
            </w:r>
            <w:proofErr w:type="gramEnd"/>
          </w:p>
        </w:tc>
        <w:tc>
          <w:tcPr>
            <w:tcW w:w="2126" w:type="dxa"/>
          </w:tcPr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</w:t>
            </w:r>
            <w:r w:rsidR="003D4F6E" w:rsidRPr="003D4F6E">
              <w:rPr>
                <w:rFonts w:ascii="Times New Roman" w:eastAsia="Times New Roman" w:hAnsi="Times New Roman" w:cs="Times New Roman"/>
              </w:rPr>
              <w:t xml:space="preserve">Осевая разметка, в том числе горячим пластиком </w:t>
            </w:r>
            <w:proofErr w:type="gramStart"/>
            <w:r w:rsidR="003D4F6E" w:rsidRPr="003D4F6E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3D4F6E" w:rsidRPr="003D4F6E">
              <w:rPr>
                <w:rFonts w:ascii="Times New Roman" w:eastAsia="Times New Roman" w:hAnsi="Times New Roman" w:cs="Times New Roman"/>
              </w:rPr>
              <w:t xml:space="preserve"> а/д с высокой интенсивностью движения и структурная на многополосных дорогах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9832D0" w:rsidRPr="001C62A7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9832D0" w:rsidRPr="001C62A7" w:rsidRDefault="00A8795F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Уступи дорогу 1.3.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- Знак «Инвалиды»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9832D0">
              <w:rPr>
                <w:rFonts w:ascii="Times New Roman" w:eastAsia="Times New Roman" w:hAnsi="Times New Roman" w:cs="Times New Roman"/>
              </w:rPr>
              <w:t> Разметка пешеходных переходов, в том числе: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9832D0" w:rsidRPr="009832D0" w:rsidRDefault="00A8795F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белым пластиком.</w:t>
            </w:r>
          </w:p>
          <w:p w:rsidR="009832D0" w:rsidRPr="009832D0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9832D0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Pr="001C62A7" w:rsidRDefault="009832D0" w:rsidP="00983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9832D0">
              <w:rPr>
                <w:rFonts w:ascii="Times New Roman" w:eastAsia="Times New Roman" w:hAnsi="Times New Roman" w:cs="Times New Roman"/>
              </w:rPr>
              <w:t xml:space="preserve"> Нанесение вертикальной разметки 2.7 на бордюр с изношенной </w:t>
            </w:r>
            <w:proofErr w:type="gramStart"/>
            <w:r w:rsidRPr="009832D0">
              <w:rPr>
                <w:rFonts w:ascii="Times New Roman" w:eastAsia="Times New Roman" w:hAnsi="Times New Roman" w:cs="Times New Roman"/>
              </w:rPr>
              <w:t>разметкой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9832D0">
              <w:rPr>
                <w:rFonts w:ascii="Times New Roman" w:eastAsia="Times New Roman" w:hAnsi="Times New Roman" w:cs="Times New Roman"/>
              </w:rPr>
              <w:t>*</w:t>
            </w:r>
            <w:proofErr w:type="gramEnd"/>
          </w:p>
        </w:tc>
        <w:tc>
          <w:tcPr>
            <w:tcW w:w="2126" w:type="dxa"/>
          </w:tcPr>
          <w:p w:rsidR="00E51646" w:rsidRPr="001C62A7" w:rsidRDefault="00E51646" w:rsidP="008B5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1C62A7">
              <w:rPr>
                <w:rFonts w:ascii="Times New Roman" w:eastAsia="Times New Roman" w:hAnsi="Times New Roman" w:cs="Times New Roman"/>
              </w:rPr>
              <w:t> </w:t>
            </w:r>
            <w:r w:rsidR="003D4F6E" w:rsidRPr="003D4F6E">
              <w:rPr>
                <w:rFonts w:ascii="Times New Roman" w:eastAsia="Times New Roman" w:hAnsi="Times New Roman" w:cs="Times New Roman"/>
              </w:rPr>
              <w:t xml:space="preserve">Осевая разметка, в том числе горячим пластиком </w:t>
            </w:r>
            <w:proofErr w:type="gramStart"/>
            <w:r w:rsidR="003D4F6E" w:rsidRPr="003D4F6E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="003D4F6E" w:rsidRPr="003D4F6E">
              <w:rPr>
                <w:rFonts w:ascii="Times New Roman" w:eastAsia="Times New Roman" w:hAnsi="Times New Roman" w:cs="Times New Roman"/>
              </w:rPr>
              <w:t xml:space="preserve"> а/д с высокой интенсивностью движения и структурная на многополосных дорогах</w:t>
            </w:r>
            <w:r w:rsidR="008B57D4" w:rsidRPr="008B57D4">
              <w:rPr>
                <w:rFonts w:ascii="Times New Roman" w:eastAsia="Times New Roman" w:hAnsi="Times New Roman" w:cs="Times New Roman"/>
              </w:rPr>
              <w:t>.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Разметка: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обочина (спрей –пластиком)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 ИДН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 xml:space="preserve">- Стоп линия 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C62A7">
              <w:rPr>
                <w:rFonts w:ascii="Times New Roman" w:eastAsia="Times New Roman" w:hAnsi="Times New Roman" w:cs="Times New Roman"/>
              </w:rPr>
              <w:t xml:space="preserve">Островки безопасности </w:t>
            </w:r>
          </w:p>
          <w:p w:rsidR="00E51646" w:rsidRPr="001C62A7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</w:rPr>
              <w:t>Автобусная остановка</w:t>
            </w:r>
          </w:p>
          <w:p w:rsidR="00E51646" w:rsidRPr="001C62A7" w:rsidRDefault="00A8795F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Уступи дорогу 1.3.</w:t>
            </w:r>
          </w:p>
          <w:p w:rsidR="00E51646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C62A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1C62A7">
              <w:rPr>
                <w:rFonts w:ascii="Times New Roman" w:eastAsia="Times New Roman" w:hAnsi="Times New Roman" w:cs="Times New Roman"/>
              </w:rPr>
              <w:t> Разметка трафаретом: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- Надпись «ШКОЛА»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Знак «Дети» 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>- Знак «Инвалиды»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9832D0">
              <w:rPr>
                <w:rFonts w:ascii="Times New Roman" w:eastAsia="Times New Roman" w:hAnsi="Times New Roman" w:cs="Times New Roman"/>
              </w:rPr>
              <w:t> Разметка пешеходных переходов, в том числе: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эмалью АК – 511 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</w:rPr>
              <w:t xml:space="preserve">-  жёлто-белым хол-м пластиком </w:t>
            </w:r>
          </w:p>
          <w:p w:rsidR="00E51646" w:rsidRPr="009832D0" w:rsidRDefault="00A8795F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белым пластиком.</w:t>
            </w:r>
          </w:p>
          <w:p w:rsidR="00E51646" w:rsidRP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5.</w:t>
            </w:r>
            <w:r w:rsidRPr="009832D0">
              <w:rPr>
                <w:rFonts w:ascii="Times New Roman" w:eastAsia="Times New Roman" w:hAnsi="Times New Roman" w:cs="Times New Roman"/>
              </w:rPr>
              <w:t xml:space="preserve"> Покраска бетонных ограждений безопасности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</w:p>
          <w:p w:rsidR="009832D0" w:rsidRDefault="00E51646" w:rsidP="00E5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32D0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9832D0">
              <w:rPr>
                <w:rFonts w:ascii="Times New Roman" w:eastAsia="Times New Roman" w:hAnsi="Times New Roman" w:cs="Times New Roman"/>
              </w:rPr>
              <w:t xml:space="preserve"> Нанесение вертикальной разметки 2.7 на бордюр с изношенной </w:t>
            </w:r>
            <w:proofErr w:type="gramStart"/>
            <w:r w:rsidRPr="009832D0">
              <w:rPr>
                <w:rFonts w:ascii="Times New Roman" w:eastAsia="Times New Roman" w:hAnsi="Times New Roman" w:cs="Times New Roman"/>
              </w:rPr>
              <w:t>разметкой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9832D0">
              <w:rPr>
                <w:rFonts w:ascii="Times New Roman" w:eastAsia="Times New Roman" w:hAnsi="Times New Roman" w:cs="Times New Roman"/>
              </w:rPr>
              <w:t>*</w:t>
            </w:r>
            <w:proofErr w:type="gramEnd"/>
          </w:p>
        </w:tc>
      </w:tr>
      <w:tr w:rsidR="00B50625" w:rsidRPr="002507AE" w:rsidTr="00B50625">
        <w:trPr>
          <w:trHeight w:val="1922"/>
        </w:trPr>
        <w:tc>
          <w:tcPr>
            <w:tcW w:w="426" w:type="dxa"/>
            <w:shd w:val="clear" w:color="auto" w:fill="auto"/>
          </w:tcPr>
          <w:p w:rsidR="009832D0" w:rsidRDefault="009832D0" w:rsidP="0041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1985" w:type="dxa"/>
            <w:shd w:val="clear" w:color="auto" w:fill="auto"/>
          </w:tcPr>
          <w:p w:rsidR="009832D0" w:rsidRPr="00410FB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FB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Организационно-технические мероприятия и распорядительные действия, направленные на обеспечение </w:t>
            </w:r>
            <w:r w:rsidRPr="00410FB9">
              <w:rPr>
                <w:rFonts w:ascii="Times New Roman" w:hAnsi="Times New Roman" w:cs="Times New Roman"/>
                <w:shd w:val="clear" w:color="auto" w:fill="FFFFFF"/>
              </w:rPr>
              <w:t>безопасности дорожного движения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(разработка схем и проектов ОДД, ликвидация аварийно-опасных участков автомобильных дорог, выявленных по итогам отчётного периода, установка заграждающих проезд устройств, техническое оснащение УДС по решениям комиссии по ОБДД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др.)</w:t>
            </w:r>
          </w:p>
        </w:tc>
        <w:tc>
          <w:tcPr>
            <w:tcW w:w="2126" w:type="dxa"/>
            <w:shd w:val="clear" w:color="auto" w:fill="auto"/>
          </w:tcPr>
          <w:p w:rsidR="009832D0" w:rsidRPr="003B1C7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>
              <w:rPr>
                <w:rFonts w:ascii="Times New Roman" w:eastAsia="Times New Roman" w:hAnsi="Times New Roman" w:cs="Times New Roman"/>
              </w:rPr>
              <w:t xml:space="preserve">х по итогам отчётного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периода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*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3B1C79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6536D" w:rsidRDefault="00077E52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7E52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5D4698">
              <w:rPr>
                <w:rFonts w:ascii="Times New Roman" w:eastAsia="Times New Roman" w:hAnsi="Times New Roman" w:cs="Times New Roman"/>
                <w:bCs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bCs/>
              </w:rPr>
              <w:t>проекта ОДД на установку светофорного объекта</w:t>
            </w:r>
            <w:r w:rsidRPr="009D2F7A">
              <w:rPr>
                <w:rFonts w:ascii="Times New Roman" w:eastAsia="Times New Roman" w:hAnsi="Times New Roman" w:cs="Times New Roman"/>
              </w:rPr>
              <w:t xml:space="preserve"> на пересечение ул. </w:t>
            </w:r>
            <w:proofErr w:type="spellStart"/>
            <w:r w:rsidRPr="009D2F7A"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абицынская</w:t>
            </w:r>
            <w:proofErr w:type="spellEnd"/>
            <w:r w:rsidRPr="009D2F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9D2F7A">
              <w:rPr>
                <w:rFonts w:ascii="Times New Roman" w:eastAsia="Times New Roman" w:hAnsi="Times New Roman" w:cs="Times New Roman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</w:rPr>
              <w:t>Университетская</w:t>
            </w:r>
            <w:r w:rsidR="0026536D">
              <w:rPr>
                <w:rFonts w:ascii="Times New Roman" w:eastAsia="Times New Roman" w:hAnsi="Times New Roman" w:cs="Times New Roman"/>
              </w:rPr>
              <w:t>.</w:t>
            </w:r>
          </w:p>
          <w:p w:rsidR="00102713" w:rsidRPr="0026536D" w:rsidRDefault="0026536D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26536D">
              <w:rPr>
                <w:rFonts w:ascii="Times New Roman" w:eastAsia="Times New Roman" w:hAnsi="Times New Roman" w:cs="Times New Roman"/>
                <w:bCs/>
              </w:rPr>
              <w:t>Разработка и реализация проекта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="00077E52">
              <w:rPr>
                <w:rFonts w:ascii="Times New Roman" w:eastAsia="Times New Roman" w:hAnsi="Times New Roman" w:cs="Times New Roman"/>
              </w:rPr>
              <w:lastRenderedPageBreak/>
              <w:t xml:space="preserve">светофорного объекта с вызывной фазой для пешеходов на пешеходном переходе в районе дома № 129 пр. </w:t>
            </w:r>
            <w:proofErr w:type="gramStart"/>
            <w:r w:rsidR="00077E52">
              <w:rPr>
                <w:rFonts w:ascii="Times New Roman" w:eastAsia="Times New Roman" w:hAnsi="Times New Roman" w:cs="Times New Roman"/>
              </w:rPr>
              <w:t>Ленина.</w:t>
            </w:r>
            <w:r w:rsidR="00077E52" w:rsidRPr="00077E52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  <w:proofErr w:type="gramEnd"/>
            <w:r w:rsidR="00077E52" w:rsidRPr="00077E52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</w:p>
          <w:p w:rsidR="00077E52" w:rsidRPr="00077E52" w:rsidRDefault="00883D96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077E52" w:rsidRPr="00077E52">
              <w:rPr>
                <w:rFonts w:ascii="Times New Roman" w:eastAsia="Times New Roman" w:hAnsi="Times New Roman" w:cs="Times New Roman"/>
                <w:b/>
              </w:rPr>
              <w:t>.</w:t>
            </w:r>
            <w:r w:rsidR="00077E5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77E52" w:rsidRPr="00077E52">
              <w:rPr>
                <w:rFonts w:ascii="Times New Roman" w:eastAsia="Times New Roman" w:hAnsi="Times New Roman" w:cs="Times New Roman"/>
              </w:rPr>
              <w:t xml:space="preserve">Разработка </w:t>
            </w:r>
            <w:proofErr w:type="gramStart"/>
            <w:r w:rsidR="00077E52" w:rsidRPr="00077E52">
              <w:rPr>
                <w:rFonts w:ascii="Times New Roman" w:eastAsia="Times New Roman" w:hAnsi="Times New Roman" w:cs="Times New Roman"/>
              </w:rPr>
              <w:t>КСОДД</w:t>
            </w:r>
            <w:proofErr w:type="gramEnd"/>
            <w:r w:rsidR="00077E52">
              <w:rPr>
                <w:rFonts w:ascii="Times New Roman" w:eastAsia="Times New Roman" w:hAnsi="Times New Roman" w:cs="Times New Roman"/>
              </w:rPr>
              <w:t xml:space="preserve"> и актуализация ПОДД.</w:t>
            </w:r>
          </w:p>
          <w:p w:rsidR="00077E52" w:rsidRPr="00077E52" w:rsidRDefault="00077E52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9832D0" w:rsidRPr="00131948" w:rsidRDefault="009832D0" w:rsidP="00077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9832D0" w:rsidRPr="00D83435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D83435">
              <w:rPr>
                <w:rFonts w:ascii="Times New Roman" w:eastAsia="Times New Roman" w:hAnsi="Times New Roman" w:cs="Times New Roman"/>
              </w:rPr>
              <w:tab/>
              <w:t xml:space="preserve">Принятие первоочередных мер, направленный на ликвидацию аварийно- опасных участков автомобильных дорог, выявленных по итогам отчётного </w:t>
            </w:r>
            <w:proofErr w:type="gramStart"/>
            <w:r w:rsidRPr="00D83435">
              <w:rPr>
                <w:rFonts w:ascii="Times New Roman" w:eastAsia="Times New Roman" w:hAnsi="Times New Roman" w:cs="Times New Roman"/>
              </w:rPr>
              <w:t>периода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D83435"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 w:rsidRPr="00D83435">
              <w:rPr>
                <w:rFonts w:ascii="Times New Roman" w:eastAsia="Times New Roman" w:hAnsi="Times New Roman" w:cs="Times New Roman"/>
              </w:rPr>
              <w:t>*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3435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D83435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средств.</w:t>
            </w:r>
          </w:p>
          <w:p w:rsidR="00883D96" w:rsidRPr="00883D96" w:rsidRDefault="00883D96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883D96">
              <w:rPr>
                <w:rFonts w:ascii="Times New Roman" w:eastAsia="Times New Roman" w:hAnsi="Times New Roman" w:cs="Times New Roman"/>
              </w:rPr>
              <w:t xml:space="preserve">Обустройство проекционных пешеходных </w:t>
            </w:r>
            <w:proofErr w:type="gramStart"/>
            <w:r w:rsidRPr="00883D96">
              <w:rPr>
                <w:rFonts w:ascii="Times New Roman" w:eastAsia="Times New Roman" w:hAnsi="Times New Roman" w:cs="Times New Roman"/>
              </w:rPr>
              <w:t>переходов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  <w:proofErr w:type="gramEnd"/>
            <w:r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</w:p>
          <w:p w:rsidR="009832D0" w:rsidRDefault="00883D96" w:rsidP="00F12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9832D0" w:rsidRPr="00D83435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9832D0" w:rsidRPr="00D8343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77E52" w:rsidRPr="00077E52">
              <w:rPr>
                <w:rFonts w:ascii="Times New Roman" w:eastAsia="Times New Roman" w:hAnsi="Times New Roman" w:cs="Times New Roman"/>
                <w:bCs/>
              </w:rPr>
              <w:t xml:space="preserve">Разработка и реализация проекта ОДД на установку светофорного объекта с вызывной фазой для </w:t>
            </w:r>
            <w:r w:rsidR="00077E52" w:rsidRPr="00077E5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пешеходов на пешеходном переходе в районе дома № </w:t>
            </w:r>
            <w:r w:rsidR="00F12546">
              <w:rPr>
                <w:rFonts w:ascii="Times New Roman" w:eastAsia="Times New Roman" w:hAnsi="Times New Roman" w:cs="Times New Roman"/>
                <w:bCs/>
              </w:rPr>
              <w:t>89</w:t>
            </w:r>
            <w:r w:rsidR="00077E52" w:rsidRPr="00077E52">
              <w:rPr>
                <w:rFonts w:ascii="Times New Roman" w:eastAsia="Times New Roman" w:hAnsi="Times New Roman" w:cs="Times New Roman"/>
                <w:bCs/>
              </w:rPr>
              <w:t xml:space="preserve"> пр. </w:t>
            </w:r>
            <w:proofErr w:type="gramStart"/>
            <w:r w:rsidR="00077E52">
              <w:rPr>
                <w:rFonts w:ascii="Times New Roman" w:eastAsia="Times New Roman" w:hAnsi="Times New Roman" w:cs="Times New Roman"/>
                <w:bCs/>
              </w:rPr>
              <w:t>Маркса</w:t>
            </w:r>
            <w:r w:rsidR="00077E52" w:rsidRPr="00077E52">
              <w:rPr>
                <w:rFonts w:ascii="Times New Roman" w:eastAsia="Times New Roman" w:hAnsi="Times New Roman" w:cs="Times New Roman"/>
                <w:bCs/>
              </w:rPr>
              <w:t>.</w:t>
            </w:r>
            <w:r w:rsidR="009832D0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  <w:proofErr w:type="gramEnd"/>
            <w:r w:rsidR="009832D0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</w:p>
          <w:p w:rsidR="0026536D" w:rsidRPr="0026536D" w:rsidRDefault="00883D96" w:rsidP="00F12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5</w:t>
            </w:r>
            <w:r w:rsidR="0026536D">
              <w:rPr>
                <w:rFonts w:ascii="Times New Roman" w:eastAsia="Times New Roman" w:hAnsi="Times New Roman" w:cs="Times New Roman"/>
                <w:b/>
                <w:bCs/>
                <w:iCs/>
              </w:rPr>
              <w:t>.</w:t>
            </w:r>
            <w:r w:rsidR="0026536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5E28CE"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r w:rsidR="0026536D" w:rsidRPr="0026536D">
              <w:rPr>
                <w:rFonts w:ascii="Times New Roman" w:eastAsia="Times New Roman" w:hAnsi="Times New Roman" w:cs="Times New Roman"/>
                <w:bCs/>
                <w:iCs/>
              </w:rPr>
              <w:t xml:space="preserve">еализация проекта ОДД на установку светофорного объекта на пересечение ул. </w:t>
            </w:r>
            <w:proofErr w:type="spellStart"/>
            <w:r w:rsidR="0026536D" w:rsidRPr="0026536D">
              <w:rPr>
                <w:rFonts w:ascii="Times New Roman" w:eastAsia="Times New Roman" w:hAnsi="Times New Roman" w:cs="Times New Roman"/>
                <w:bCs/>
                <w:iCs/>
              </w:rPr>
              <w:t>Кабицынская</w:t>
            </w:r>
            <w:proofErr w:type="spellEnd"/>
            <w:r w:rsidR="0026536D" w:rsidRPr="0026536D">
              <w:rPr>
                <w:rFonts w:ascii="Times New Roman" w:eastAsia="Times New Roman" w:hAnsi="Times New Roman" w:cs="Times New Roman"/>
                <w:bCs/>
                <w:iCs/>
              </w:rPr>
              <w:t xml:space="preserve"> - ул. </w:t>
            </w:r>
            <w:proofErr w:type="gramStart"/>
            <w:r w:rsidR="0026536D" w:rsidRPr="0026536D">
              <w:rPr>
                <w:rFonts w:ascii="Times New Roman" w:eastAsia="Times New Roman" w:hAnsi="Times New Roman" w:cs="Times New Roman"/>
                <w:bCs/>
                <w:iCs/>
              </w:rPr>
              <w:t>Университетская.*</w:t>
            </w:r>
            <w:proofErr w:type="gramEnd"/>
            <w:r w:rsidR="0026536D" w:rsidRPr="0026536D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</w:p>
          <w:p w:rsidR="0026536D" w:rsidRDefault="00883D96" w:rsidP="005E2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6</w:t>
            </w:r>
            <w:r w:rsidR="0026536D" w:rsidRPr="0026536D">
              <w:rPr>
                <w:rFonts w:ascii="Times New Roman" w:eastAsia="Times New Roman" w:hAnsi="Times New Roman" w:cs="Times New Roman"/>
                <w:b/>
                <w:bCs/>
                <w:iCs/>
              </w:rPr>
              <w:t>.</w:t>
            </w:r>
            <w:r w:rsidR="0026536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26536D" w:rsidRPr="0026536D">
              <w:rPr>
                <w:rFonts w:ascii="Times New Roman" w:eastAsia="Times New Roman" w:hAnsi="Times New Roman" w:cs="Times New Roman"/>
                <w:bCs/>
                <w:iCs/>
              </w:rPr>
              <w:t xml:space="preserve">Обустройство габаритных ворот </w:t>
            </w:r>
            <w:r w:rsidR="005E28CE" w:rsidRPr="005E28CE">
              <w:rPr>
                <w:rFonts w:ascii="Times New Roman" w:eastAsia="Times New Roman" w:hAnsi="Times New Roman" w:cs="Times New Roman"/>
                <w:bCs/>
                <w:iCs/>
              </w:rPr>
              <w:t xml:space="preserve">перед </w:t>
            </w:r>
            <w:r w:rsidR="000E721C">
              <w:rPr>
                <w:rFonts w:ascii="Times New Roman" w:eastAsia="Times New Roman" w:hAnsi="Times New Roman" w:cs="Times New Roman"/>
                <w:bCs/>
                <w:iCs/>
              </w:rPr>
              <w:t>ж/д</w:t>
            </w:r>
            <w:r w:rsidR="005E28CE" w:rsidRPr="005E28CE">
              <w:rPr>
                <w:rFonts w:ascii="Times New Roman" w:eastAsia="Times New Roman" w:hAnsi="Times New Roman" w:cs="Times New Roman"/>
                <w:bCs/>
                <w:iCs/>
              </w:rPr>
              <w:t xml:space="preserve"> мостом по ул. Железнодорожная</w:t>
            </w:r>
            <w:r w:rsidR="005E28C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5E28CE" w:rsidRDefault="00883D96" w:rsidP="003B0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="003B004D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3B004D" w:rsidRPr="005D4698">
              <w:rPr>
                <w:rFonts w:ascii="Times New Roman" w:eastAsia="Times New Roman" w:hAnsi="Times New Roman" w:cs="Times New Roman"/>
                <w:bCs/>
              </w:rPr>
              <w:t xml:space="preserve">Разработка </w:t>
            </w:r>
            <w:r w:rsidR="003B004D">
              <w:rPr>
                <w:rFonts w:ascii="Times New Roman" w:eastAsia="Times New Roman" w:hAnsi="Times New Roman" w:cs="Times New Roman"/>
                <w:bCs/>
              </w:rPr>
              <w:t>проекта ОДД на установку светофорного объекта</w:t>
            </w:r>
            <w:r w:rsidR="003B004D" w:rsidRPr="009D2F7A">
              <w:rPr>
                <w:rFonts w:ascii="Times New Roman" w:eastAsia="Times New Roman" w:hAnsi="Times New Roman" w:cs="Times New Roman"/>
              </w:rPr>
              <w:t xml:space="preserve"> на пересечение </w:t>
            </w:r>
            <w:r w:rsidR="003B004D">
              <w:rPr>
                <w:rFonts w:ascii="Times New Roman" w:eastAsia="Times New Roman" w:hAnsi="Times New Roman" w:cs="Times New Roman"/>
              </w:rPr>
              <w:t>пр</w:t>
            </w:r>
            <w:r w:rsidR="003B004D" w:rsidRPr="009D2F7A">
              <w:rPr>
                <w:rFonts w:ascii="Times New Roman" w:eastAsia="Times New Roman" w:hAnsi="Times New Roman" w:cs="Times New Roman"/>
              </w:rPr>
              <w:t xml:space="preserve">. </w:t>
            </w:r>
            <w:r w:rsidR="003B004D">
              <w:rPr>
                <w:rFonts w:ascii="Times New Roman" w:eastAsia="Times New Roman" w:hAnsi="Times New Roman" w:cs="Times New Roman"/>
              </w:rPr>
              <w:t>Ленина</w:t>
            </w:r>
            <w:r w:rsidR="003B004D" w:rsidRPr="009D2F7A">
              <w:rPr>
                <w:rFonts w:ascii="Times New Roman" w:eastAsia="Times New Roman" w:hAnsi="Times New Roman" w:cs="Times New Roman"/>
              </w:rPr>
              <w:t xml:space="preserve"> </w:t>
            </w:r>
            <w:r w:rsidR="003B004D">
              <w:rPr>
                <w:rFonts w:ascii="Times New Roman" w:eastAsia="Times New Roman" w:hAnsi="Times New Roman" w:cs="Times New Roman"/>
              </w:rPr>
              <w:t>-</w:t>
            </w:r>
            <w:r w:rsidR="003B004D" w:rsidRPr="009D2F7A">
              <w:rPr>
                <w:rFonts w:ascii="Times New Roman" w:eastAsia="Times New Roman" w:hAnsi="Times New Roman" w:cs="Times New Roman"/>
              </w:rPr>
              <w:t xml:space="preserve"> ул. </w:t>
            </w:r>
            <w:proofErr w:type="spellStart"/>
            <w:r w:rsidR="003B004D">
              <w:rPr>
                <w:rFonts w:ascii="Times New Roman" w:eastAsia="Times New Roman" w:hAnsi="Times New Roman" w:cs="Times New Roman"/>
              </w:rPr>
              <w:t>Табулевича</w:t>
            </w:r>
            <w:proofErr w:type="spellEnd"/>
            <w:r w:rsidR="003B004D">
              <w:rPr>
                <w:rFonts w:ascii="Times New Roman" w:eastAsia="Times New Roman" w:hAnsi="Times New Roman" w:cs="Times New Roman"/>
              </w:rPr>
              <w:t>.</w:t>
            </w:r>
          </w:p>
          <w:p w:rsidR="00883D96" w:rsidRPr="00883D96" w:rsidRDefault="00883D96" w:rsidP="003B0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="003B004D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3B004D" w:rsidRPr="003B004D">
              <w:rPr>
                <w:rFonts w:ascii="Times New Roman" w:eastAsia="Times New Roman" w:hAnsi="Times New Roman" w:cs="Times New Roman"/>
                <w:bCs/>
              </w:rPr>
              <w:t>Разработка проекта ОДД</w:t>
            </w:r>
            <w:r w:rsidR="003B004D" w:rsidRPr="003B004D">
              <w:rPr>
                <w:rFonts w:ascii="Times New Roman" w:eastAsia="Times New Roman" w:hAnsi="Times New Roman" w:cs="Times New Roman"/>
              </w:rPr>
              <w:t xml:space="preserve"> на транспортном узле в районе пешеходного перехода у дома № 176</w:t>
            </w:r>
            <w:r w:rsidR="003B004D">
              <w:rPr>
                <w:rFonts w:ascii="Times New Roman" w:eastAsia="Times New Roman" w:hAnsi="Times New Roman" w:cs="Times New Roman"/>
              </w:rPr>
              <w:t xml:space="preserve"> пр. Ленина</w:t>
            </w:r>
            <w:r w:rsidR="003B004D" w:rsidRPr="003B004D">
              <w:rPr>
                <w:rFonts w:ascii="Times New Roman" w:eastAsia="Times New Roman" w:hAnsi="Times New Roman" w:cs="Times New Roman"/>
              </w:rPr>
              <w:t xml:space="preserve"> с обустройством светофорного регулирования</w:t>
            </w:r>
            <w:r w:rsidR="003B004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832D0" w:rsidRPr="003B1C7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>
              <w:rPr>
                <w:rFonts w:ascii="Times New Roman" w:eastAsia="Times New Roman" w:hAnsi="Times New Roman" w:cs="Times New Roman"/>
              </w:rPr>
              <w:t xml:space="preserve">х по итогам отчётного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периода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*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3B1C79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83D96" w:rsidRDefault="003D4F6E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24526D" w:rsidRPr="0024526D">
              <w:rPr>
                <w:rFonts w:ascii="Times New Roman" w:eastAsia="Times New Roman" w:hAnsi="Times New Roman" w:cs="Times New Roman"/>
                <w:b/>
              </w:rPr>
              <w:t>.</w:t>
            </w:r>
            <w:r w:rsidR="0024526D">
              <w:rPr>
                <w:rFonts w:ascii="Times New Roman" w:eastAsia="Times New Roman" w:hAnsi="Times New Roman" w:cs="Times New Roman"/>
              </w:rPr>
              <w:t xml:space="preserve"> </w:t>
            </w:r>
            <w:r w:rsidR="00883D96" w:rsidRPr="00883D96">
              <w:rPr>
                <w:rFonts w:ascii="Times New Roman" w:eastAsia="Times New Roman" w:hAnsi="Times New Roman" w:cs="Times New Roman"/>
              </w:rPr>
              <w:t xml:space="preserve">Обустройство проекционных пешеходных </w:t>
            </w:r>
            <w:proofErr w:type="gramStart"/>
            <w:r w:rsidR="00883D96" w:rsidRPr="00883D96">
              <w:rPr>
                <w:rFonts w:ascii="Times New Roman" w:eastAsia="Times New Roman" w:hAnsi="Times New Roman" w:cs="Times New Roman"/>
              </w:rPr>
              <w:t>переходов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="00883D96"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  <w:proofErr w:type="gramEnd"/>
            <w:r w:rsidR="00883D96"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</w:p>
          <w:p w:rsidR="0024526D" w:rsidRPr="00585481" w:rsidRDefault="00883D96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="0024526D">
              <w:rPr>
                <w:rFonts w:ascii="Times New Roman" w:eastAsia="Times New Roman" w:hAnsi="Times New Roman" w:cs="Times New Roman"/>
              </w:rPr>
              <w:t xml:space="preserve">Реализация </w:t>
            </w:r>
            <w:r w:rsidR="0024526D" w:rsidRPr="0024526D">
              <w:rPr>
                <w:rFonts w:ascii="Times New Roman" w:eastAsia="Times New Roman" w:hAnsi="Times New Roman" w:cs="Times New Roman"/>
                <w:bCs/>
              </w:rPr>
              <w:t>проекта ОДД</w:t>
            </w:r>
            <w:r w:rsidR="0024526D" w:rsidRPr="0024526D">
              <w:rPr>
                <w:rFonts w:ascii="Times New Roman" w:eastAsia="Times New Roman" w:hAnsi="Times New Roman" w:cs="Times New Roman"/>
              </w:rPr>
              <w:t xml:space="preserve"> на транспортном узле в районе пешеходного перехода у дома № </w:t>
            </w:r>
            <w:r w:rsidR="0024526D" w:rsidRPr="0024526D">
              <w:rPr>
                <w:rFonts w:ascii="Times New Roman" w:eastAsia="Times New Roman" w:hAnsi="Times New Roman" w:cs="Times New Roman"/>
              </w:rPr>
              <w:lastRenderedPageBreak/>
              <w:t>176 пр. Ленина с обустройством светофорного регулирования.</w:t>
            </w:r>
          </w:p>
          <w:p w:rsidR="009832D0" w:rsidRPr="00880A05" w:rsidRDefault="009832D0" w:rsidP="008B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9832D0" w:rsidRPr="003B1C7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>
              <w:rPr>
                <w:rFonts w:ascii="Times New Roman" w:eastAsia="Times New Roman" w:hAnsi="Times New Roman" w:cs="Times New Roman"/>
              </w:rPr>
              <w:t xml:space="preserve">х по итогам отчётного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периода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*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3B1C79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83D96" w:rsidRPr="00883D96" w:rsidRDefault="003D4F6E" w:rsidP="008B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D4F6E"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="00883D96" w:rsidRPr="00883D96">
              <w:rPr>
                <w:rFonts w:ascii="Times New Roman" w:eastAsia="Times New Roman" w:hAnsi="Times New Roman" w:cs="Times New Roman"/>
              </w:rPr>
              <w:t xml:space="preserve">Обустройство проекционных пешеходных </w:t>
            </w:r>
            <w:proofErr w:type="gramStart"/>
            <w:r w:rsidR="00883D96" w:rsidRPr="00883D96">
              <w:rPr>
                <w:rFonts w:ascii="Times New Roman" w:eastAsia="Times New Roman" w:hAnsi="Times New Roman" w:cs="Times New Roman"/>
              </w:rPr>
              <w:t>переходов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="00883D96"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  <w:proofErr w:type="gramEnd"/>
            <w:r w:rsidR="00883D96"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</w:p>
          <w:p w:rsidR="009832D0" w:rsidRPr="00946E59" w:rsidRDefault="00883D96" w:rsidP="008B0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  <w:r w:rsidR="003D4F6E" w:rsidRPr="003D4F6E">
              <w:rPr>
                <w:rFonts w:ascii="Times New Roman" w:eastAsia="Times New Roman" w:hAnsi="Times New Roman" w:cs="Times New Roman"/>
              </w:rPr>
              <w:t xml:space="preserve">Реализация </w:t>
            </w:r>
            <w:r w:rsidR="003D4F6E" w:rsidRPr="003D4F6E">
              <w:rPr>
                <w:rFonts w:ascii="Times New Roman" w:eastAsia="Times New Roman" w:hAnsi="Times New Roman" w:cs="Times New Roman"/>
                <w:bCs/>
              </w:rPr>
              <w:t>проекта ОДД на установку светофорного объекта</w:t>
            </w:r>
            <w:r w:rsidR="003D4F6E" w:rsidRPr="003D4F6E">
              <w:rPr>
                <w:rFonts w:ascii="Times New Roman" w:eastAsia="Times New Roman" w:hAnsi="Times New Roman" w:cs="Times New Roman"/>
              </w:rPr>
              <w:t xml:space="preserve"> на пересечение пр. </w:t>
            </w:r>
            <w:r w:rsidR="003D4F6E" w:rsidRPr="003D4F6E">
              <w:rPr>
                <w:rFonts w:ascii="Times New Roman" w:eastAsia="Times New Roman" w:hAnsi="Times New Roman" w:cs="Times New Roman"/>
              </w:rPr>
              <w:lastRenderedPageBreak/>
              <w:t xml:space="preserve">Ленина - ул. </w:t>
            </w:r>
            <w:proofErr w:type="spellStart"/>
            <w:r w:rsidR="003D4F6E" w:rsidRPr="003D4F6E">
              <w:rPr>
                <w:rFonts w:ascii="Times New Roman" w:eastAsia="Times New Roman" w:hAnsi="Times New Roman" w:cs="Times New Roman"/>
              </w:rPr>
              <w:t>Табулевича</w:t>
            </w:r>
            <w:proofErr w:type="spellEnd"/>
            <w:r w:rsidR="003D4F6E" w:rsidRPr="003D4F6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9832D0" w:rsidRPr="003B1C79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 w:rsidRPr="003B1C79">
              <w:rPr>
                <w:rFonts w:ascii="Times New Roman" w:eastAsia="Times New Roman" w:hAnsi="Times New Roman" w:cs="Times New Roman"/>
              </w:rPr>
              <w:tab/>
              <w:t>Принятие первоочередных мер, направленный на ликвидацию аварийно- опасных участков автомобильных дорог, выявленны</w:t>
            </w:r>
            <w:r>
              <w:rPr>
                <w:rFonts w:ascii="Times New Roman" w:eastAsia="Times New Roman" w:hAnsi="Times New Roman" w:cs="Times New Roman"/>
              </w:rPr>
              <w:t xml:space="preserve">х по итогам отчётного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периода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*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560EB">
              <w:rPr>
                <w:rFonts w:ascii="Times New Roman" w:eastAsia="Times New Roman" w:hAnsi="Times New Roman" w:cs="Times New Roman"/>
                <w:b/>
              </w:rPr>
              <w:t>2.</w:t>
            </w:r>
            <w:r w:rsidR="00077E52">
              <w:rPr>
                <w:rFonts w:ascii="Times New Roman" w:eastAsia="Times New Roman" w:hAnsi="Times New Roman" w:cs="Times New Roman"/>
              </w:rPr>
              <w:t xml:space="preserve"> </w:t>
            </w:r>
            <w:r w:rsidRPr="003B1C79">
              <w:rPr>
                <w:rFonts w:ascii="Times New Roman" w:eastAsia="Times New Roman" w:hAnsi="Times New Roman" w:cs="Times New Roman"/>
              </w:rPr>
              <w:t>Содержание, замена и ремонт заграждающих проезд устройств, установленных на тротуарах, с целью предотвращения проезда транспортных средств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83D96" w:rsidRPr="00883D96" w:rsidRDefault="00883D96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883D96">
              <w:rPr>
                <w:rFonts w:ascii="Times New Roman" w:eastAsia="Times New Roman" w:hAnsi="Times New Roman" w:cs="Times New Roman"/>
              </w:rPr>
              <w:t xml:space="preserve">Обустройство проекционных пешеходных </w:t>
            </w:r>
            <w:proofErr w:type="gramStart"/>
            <w:r w:rsidRPr="00883D96">
              <w:rPr>
                <w:rFonts w:ascii="Times New Roman" w:eastAsia="Times New Roman" w:hAnsi="Times New Roman" w:cs="Times New Roman"/>
              </w:rPr>
              <w:t>переходов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  <w:proofErr w:type="gramEnd"/>
            <w:r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</w:p>
          <w:p w:rsidR="009832D0" w:rsidRDefault="009832D0" w:rsidP="005D46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0641FE" w:rsidRPr="000641FE" w:rsidRDefault="000641FE" w:rsidP="00064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41FE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0641FE">
              <w:rPr>
                <w:rFonts w:ascii="Times New Roman" w:eastAsia="Times New Roman" w:hAnsi="Times New Roman" w:cs="Times New Roman"/>
              </w:rPr>
              <w:tab/>
              <w:t xml:space="preserve">Принятие первоочередных мер, направленный на ликвидацию аварийно- опасных участков автомобильных дорог, выявленных по итогам отчётного </w:t>
            </w:r>
            <w:proofErr w:type="gramStart"/>
            <w:r w:rsidRPr="000641FE">
              <w:rPr>
                <w:rFonts w:ascii="Times New Roman" w:eastAsia="Times New Roman" w:hAnsi="Times New Roman" w:cs="Times New Roman"/>
              </w:rPr>
              <w:t>периода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0641FE">
              <w:rPr>
                <w:rFonts w:ascii="Times New Roman" w:eastAsia="Times New Roman" w:hAnsi="Times New Roman" w:cs="Times New Roman"/>
              </w:rPr>
              <w:t>*</w:t>
            </w:r>
            <w:proofErr w:type="gramEnd"/>
            <w:r w:rsidRPr="000641FE">
              <w:rPr>
                <w:rFonts w:ascii="Times New Roman" w:eastAsia="Times New Roman" w:hAnsi="Times New Roman" w:cs="Times New Roman"/>
              </w:rPr>
              <w:t>*</w:t>
            </w:r>
          </w:p>
          <w:p w:rsidR="009832D0" w:rsidRDefault="000641FE" w:rsidP="00064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41FE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0641FE">
              <w:rPr>
                <w:rFonts w:ascii="Times New Roman" w:eastAsia="Times New Roman" w:hAnsi="Times New Roman" w:cs="Times New Roman"/>
              </w:rPr>
              <w:t xml:space="preserve"> Содержание, замена и ремонт заграждающих проезд устройств, установленных на тротуарах, с целью предотвращения проезда транспортных средств.</w:t>
            </w:r>
          </w:p>
          <w:p w:rsidR="00883D96" w:rsidRPr="00883D96" w:rsidRDefault="00883D96" w:rsidP="00064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  <w:r w:rsidRPr="00883D96">
              <w:rPr>
                <w:rFonts w:ascii="Times New Roman" w:eastAsia="Times New Roman" w:hAnsi="Times New Roman" w:cs="Times New Roman"/>
              </w:rPr>
              <w:t xml:space="preserve">Обустройство проекционных пешеходных </w:t>
            </w:r>
            <w:proofErr w:type="gramStart"/>
            <w:r w:rsidRPr="00883D96">
              <w:rPr>
                <w:rFonts w:ascii="Times New Roman" w:eastAsia="Times New Roman" w:hAnsi="Times New Roman" w:cs="Times New Roman"/>
              </w:rPr>
              <w:t>переходов</w:t>
            </w:r>
            <w:r w:rsidR="00A8795F">
              <w:rPr>
                <w:rFonts w:ascii="Times New Roman" w:eastAsia="Times New Roman" w:hAnsi="Times New Roman" w:cs="Times New Roman"/>
              </w:rPr>
              <w:t>.</w:t>
            </w:r>
            <w:r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  <w:proofErr w:type="gramEnd"/>
            <w:r w:rsidRPr="00883D96"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</w:p>
        </w:tc>
      </w:tr>
    </w:tbl>
    <w:p w:rsidR="00E735F5" w:rsidRDefault="00E735F5" w:rsidP="00717C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7C82" w:rsidRPr="00E3257D" w:rsidRDefault="00E3257D" w:rsidP="00E325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412086" w:rsidRPr="00E3257D">
        <w:rPr>
          <w:rFonts w:ascii="Times New Roman" w:eastAsia="Times New Roman" w:hAnsi="Times New Roman" w:cs="Times New Roman"/>
          <w:sz w:val="20"/>
          <w:szCs w:val="20"/>
        </w:rPr>
        <w:t>В соответствии с проектом организации дорожного движения</w:t>
      </w:r>
      <w:r w:rsidR="00B1267A" w:rsidRPr="00E3257D">
        <w:rPr>
          <w:rFonts w:ascii="Times New Roman" w:eastAsia="Times New Roman" w:hAnsi="Times New Roman" w:cs="Times New Roman"/>
          <w:sz w:val="20"/>
          <w:szCs w:val="20"/>
        </w:rPr>
        <w:t xml:space="preserve"> на автомобильных дорогах общего пользовани</w:t>
      </w:r>
      <w:r w:rsidR="00165912">
        <w:rPr>
          <w:rFonts w:ascii="Times New Roman" w:eastAsia="Times New Roman" w:hAnsi="Times New Roman" w:cs="Times New Roman"/>
          <w:sz w:val="20"/>
          <w:szCs w:val="20"/>
        </w:rPr>
        <w:t>я на территории города Обнинска</w:t>
      </w:r>
    </w:p>
    <w:p w:rsidR="004434FC" w:rsidRPr="005A401A" w:rsidRDefault="00412086" w:rsidP="0000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 По решению комиссии по обеспечению безопасности дорожного движения </w:t>
      </w:r>
      <w:r w:rsidR="000E721C">
        <w:rPr>
          <w:rFonts w:ascii="Times New Roman" w:eastAsia="Times New Roman" w:hAnsi="Times New Roman" w:cs="Times New Roman"/>
          <w:sz w:val="20"/>
          <w:szCs w:val="20"/>
        </w:rPr>
        <w:t>на территории города Обнинска</w:t>
      </w:r>
    </w:p>
    <w:sectPr w:rsidR="004434FC" w:rsidRPr="005A401A" w:rsidSect="00712EA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4FE7"/>
    <w:multiLevelType w:val="hybridMultilevel"/>
    <w:tmpl w:val="8AF6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5511"/>
    <w:multiLevelType w:val="hybridMultilevel"/>
    <w:tmpl w:val="B1745A6A"/>
    <w:lvl w:ilvl="0" w:tplc="19AC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304C6"/>
    <w:multiLevelType w:val="hybridMultilevel"/>
    <w:tmpl w:val="7ADA7D40"/>
    <w:lvl w:ilvl="0" w:tplc="5E066E4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09263D4"/>
    <w:multiLevelType w:val="hybridMultilevel"/>
    <w:tmpl w:val="B5E47E50"/>
    <w:lvl w:ilvl="0" w:tplc="2CF04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41294"/>
    <w:multiLevelType w:val="hybridMultilevel"/>
    <w:tmpl w:val="D426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35686"/>
    <w:multiLevelType w:val="hybridMultilevel"/>
    <w:tmpl w:val="AA5AE02C"/>
    <w:lvl w:ilvl="0" w:tplc="B3BA9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F5F3C"/>
    <w:multiLevelType w:val="hybridMultilevel"/>
    <w:tmpl w:val="A44EB544"/>
    <w:lvl w:ilvl="0" w:tplc="9FEC938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A834760"/>
    <w:multiLevelType w:val="hybridMultilevel"/>
    <w:tmpl w:val="EB90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3065"/>
    <w:multiLevelType w:val="hybridMultilevel"/>
    <w:tmpl w:val="428C4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E35CB"/>
    <w:multiLevelType w:val="hybridMultilevel"/>
    <w:tmpl w:val="04209A32"/>
    <w:lvl w:ilvl="0" w:tplc="F086F7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17047"/>
    <w:multiLevelType w:val="hybridMultilevel"/>
    <w:tmpl w:val="8AF6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35FEF"/>
    <w:multiLevelType w:val="hybridMultilevel"/>
    <w:tmpl w:val="91C2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34E92"/>
    <w:multiLevelType w:val="hybridMultilevel"/>
    <w:tmpl w:val="CA9A01BE"/>
    <w:lvl w:ilvl="0" w:tplc="4DE8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D1523"/>
    <w:multiLevelType w:val="hybridMultilevel"/>
    <w:tmpl w:val="563A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87475"/>
    <w:multiLevelType w:val="multilevel"/>
    <w:tmpl w:val="2BC808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D955CFB"/>
    <w:multiLevelType w:val="hybridMultilevel"/>
    <w:tmpl w:val="FC54B7F2"/>
    <w:lvl w:ilvl="0" w:tplc="505EA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62373"/>
    <w:multiLevelType w:val="hybridMultilevel"/>
    <w:tmpl w:val="7BB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C16F4"/>
    <w:multiLevelType w:val="hybridMultilevel"/>
    <w:tmpl w:val="DD0CB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61666"/>
    <w:multiLevelType w:val="hybridMultilevel"/>
    <w:tmpl w:val="DE669E40"/>
    <w:lvl w:ilvl="0" w:tplc="6EE25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96F2E"/>
    <w:multiLevelType w:val="hybridMultilevel"/>
    <w:tmpl w:val="1C94BC20"/>
    <w:lvl w:ilvl="0" w:tplc="A51CD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F0D92"/>
    <w:multiLevelType w:val="hybridMultilevel"/>
    <w:tmpl w:val="EBFCB41A"/>
    <w:lvl w:ilvl="0" w:tplc="DB748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01942"/>
    <w:multiLevelType w:val="hybridMultilevel"/>
    <w:tmpl w:val="1C94BC20"/>
    <w:lvl w:ilvl="0" w:tplc="A51CD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E47BE"/>
    <w:multiLevelType w:val="hybridMultilevel"/>
    <w:tmpl w:val="6C0A4506"/>
    <w:lvl w:ilvl="0" w:tplc="7C52C3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6664DEB"/>
    <w:multiLevelType w:val="hybridMultilevel"/>
    <w:tmpl w:val="1C94BC20"/>
    <w:lvl w:ilvl="0" w:tplc="A51CD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05827"/>
    <w:multiLevelType w:val="hybridMultilevel"/>
    <w:tmpl w:val="C4880BEA"/>
    <w:lvl w:ilvl="0" w:tplc="5AE8F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A1876"/>
    <w:multiLevelType w:val="hybridMultilevel"/>
    <w:tmpl w:val="A3F2EBE2"/>
    <w:lvl w:ilvl="0" w:tplc="E848CCEC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62E530C1"/>
    <w:multiLevelType w:val="hybridMultilevel"/>
    <w:tmpl w:val="04209A32"/>
    <w:lvl w:ilvl="0" w:tplc="F086F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C10"/>
    <w:multiLevelType w:val="hybridMultilevel"/>
    <w:tmpl w:val="0DF0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D149D"/>
    <w:multiLevelType w:val="hybridMultilevel"/>
    <w:tmpl w:val="0F0E0874"/>
    <w:lvl w:ilvl="0" w:tplc="8F82F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E56D3"/>
    <w:multiLevelType w:val="hybridMultilevel"/>
    <w:tmpl w:val="6F406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2503A"/>
    <w:multiLevelType w:val="hybridMultilevel"/>
    <w:tmpl w:val="74B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C0745"/>
    <w:multiLevelType w:val="hybridMultilevel"/>
    <w:tmpl w:val="95AEDA48"/>
    <w:lvl w:ilvl="0" w:tplc="BFEA2D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4C1726"/>
    <w:multiLevelType w:val="hybridMultilevel"/>
    <w:tmpl w:val="484A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47B92"/>
    <w:multiLevelType w:val="hybridMultilevel"/>
    <w:tmpl w:val="18FA95D8"/>
    <w:lvl w:ilvl="0" w:tplc="1DEE9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9"/>
  </w:num>
  <w:num w:numId="4">
    <w:abstractNumId w:val="30"/>
  </w:num>
  <w:num w:numId="5">
    <w:abstractNumId w:val="8"/>
  </w:num>
  <w:num w:numId="6">
    <w:abstractNumId w:val="22"/>
  </w:num>
  <w:num w:numId="7">
    <w:abstractNumId w:val="7"/>
  </w:num>
  <w:num w:numId="8">
    <w:abstractNumId w:val="27"/>
  </w:num>
  <w:num w:numId="9">
    <w:abstractNumId w:val="13"/>
  </w:num>
  <w:num w:numId="10">
    <w:abstractNumId w:val="20"/>
  </w:num>
  <w:num w:numId="11">
    <w:abstractNumId w:val="2"/>
  </w:num>
  <w:num w:numId="12">
    <w:abstractNumId w:val="33"/>
  </w:num>
  <w:num w:numId="13">
    <w:abstractNumId w:val="10"/>
  </w:num>
  <w:num w:numId="14">
    <w:abstractNumId w:val="15"/>
  </w:num>
  <w:num w:numId="15">
    <w:abstractNumId w:val="28"/>
  </w:num>
  <w:num w:numId="16">
    <w:abstractNumId w:val="1"/>
  </w:num>
  <w:num w:numId="17">
    <w:abstractNumId w:val="31"/>
  </w:num>
  <w:num w:numId="18">
    <w:abstractNumId w:val="4"/>
  </w:num>
  <w:num w:numId="19">
    <w:abstractNumId w:val="17"/>
  </w:num>
  <w:num w:numId="20">
    <w:abstractNumId w:val="19"/>
  </w:num>
  <w:num w:numId="21">
    <w:abstractNumId w:val="5"/>
  </w:num>
  <w:num w:numId="22">
    <w:abstractNumId w:val="21"/>
  </w:num>
  <w:num w:numId="23">
    <w:abstractNumId w:val="23"/>
  </w:num>
  <w:num w:numId="24">
    <w:abstractNumId w:val="12"/>
  </w:num>
  <w:num w:numId="25">
    <w:abstractNumId w:val="24"/>
  </w:num>
  <w:num w:numId="26">
    <w:abstractNumId w:val="9"/>
  </w:num>
  <w:num w:numId="27">
    <w:abstractNumId w:val="32"/>
  </w:num>
  <w:num w:numId="28">
    <w:abstractNumId w:val="26"/>
  </w:num>
  <w:num w:numId="29">
    <w:abstractNumId w:val="6"/>
  </w:num>
  <w:num w:numId="30">
    <w:abstractNumId w:val="25"/>
  </w:num>
  <w:num w:numId="31">
    <w:abstractNumId w:val="0"/>
  </w:num>
  <w:num w:numId="32">
    <w:abstractNumId w:val="14"/>
  </w:num>
  <w:num w:numId="33">
    <w:abstractNumId w:val="1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C2"/>
    <w:rsid w:val="00004535"/>
    <w:rsid w:val="0000557A"/>
    <w:rsid w:val="00005837"/>
    <w:rsid w:val="0000703C"/>
    <w:rsid w:val="00011D95"/>
    <w:rsid w:val="000222CF"/>
    <w:rsid w:val="0003546D"/>
    <w:rsid w:val="00051C46"/>
    <w:rsid w:val="0005466C"/>
    <w:rsid w:val="000641FE"/>
    <w:rsid w:val="00065175"/>
    <w:rsid w:val="0006640B"/>
    <w:rsid w:val="00070F36"/>
    <w:rsid w:val="0007600F"/>
    <w:rsid w:val="00077E52"/>
    <w:rsid w:val="00093DD8"/>
    <w:rsid w:val="000A5271"/>
    <w:rsid w:val="000A5819"/>
    <w:rsid w:val="000B63AB"/>
    <w:rsid w:val="000C41EC"/>
    <w:rsid w:val="000D396F"/>
    <w:rsid w:val="000D5251"/>
    <w:rsid w:val="000E721C"/>
    <w:rsid w:val="000F1664"/>
    <w:rsid w:val="00102713"/>
    <w:rsid w:val="00105B24"/>
    <w:rsid w:val="00105CB6"/>
    <w:rsid w:val="00105E09"/>
    <w:rsid w:val="00106094"/>
    <w:rsid w:val="00114A2A"/>
    <w:rsid w:val="00131948"/>
    <w:rsid w:val="001372D0"/>
    <w:rsid w:val="00150FDA"/>
    <w:rsid w:val="0015323F"/>
    <w:rsid w:val="00165912"/>
    <w:rsid w:val="0019663F"/>
    <w:rsid w:val="001B00D2"/>
    <w:rsid w:val="001B28C1"/>
    <w:rsid w:val="001C1302"/>
    <w:rsid w:val="001C4E6B"/>
    <w:rsid w:val="001C62A7"/>
    <w:rsid w:val="001E2B1D"/>
    <w:rsid w:val="001E56DE"/>
    <w:rsid w:val="00202401"/>
    <w:rsid w:val="0021336D"/>
    <w:rsid w:val="00220500"/>
    <w:rsid w:val="00233CA9"/>
    <w:rsid w:val="00235089"/>
    <w:rsid w:val="00244D27"/>
    <w:rsid w:val="0024526D"/>
    <w:rsid w:val="002507AE"/>
    <w:rsid w:val="002553F7"/>
    <w:rsid w:val="0025557E"/>
    <w:rsid w:val="00255B4F"/>
    <w:rsid w:val="0026536D"/>
    <w:rsid w:val="002745BA"/>
    <w:rsid w:val="002960B1"/>
    <w:rsid w:val="002A0E6D"/>
    <w:rsid w:val="002A1DA2"/>
    <w:rsid w:val="002A65BB"/>
    <w:rsid w:val="002B6E4E"/>
    <w:rsid w:val="002C2FAA"/>
    <w:rsid w:val="002C38B4"/>
    <w:rsid w:val="002D602D"/>
    <w:rsid w:val="002D6910"/>
    <w:rsid w:val="002D727C"/>
    <w:rsid w:val="00303516"/>
    <w:rsid w:val="0030396E"/>
    <w:rsid w:val="00313595"/>
    <w:rsid w:val="00323185"/>
    <w:rsid w:val="003377D6"/>
    <w:rsid w:val="003469D0"/>
    <w:rsid w:val="00350D19"/>
    <w:rsid w:val="00372AED"/>
    <w:rsid w:val="00380435"/>
    <w:rsid w:val="003B004D"/>
    <w:rsid w:val="003B063C"/>
    <w:rsid w:val="003B1C79"/>
    <w:rsid w:val="003B3348"/>
    <w:rsid w:val="003C35DB"/>
    <w:rsid w:val="003D1C95"/>
    <w:rsid w:val="003D4F6E"/>
    <w:rsid w:val="003E02D9"/>
    <w:rsid w:val="003E3461"/>
    <w:rsid w:val="003E4EB3"/>
    <w:rsid w:val="003E7269"/>
    <w:rsid w:val="00410FB9"/>
    <w:rsid w:val="00412086"/>
    <w:rsid w:val="00414B53"/>
    <w:rsid w:val="00417EB7"/>
    <w:rsid w:val="00422D4C"/>
    <w:rsid w:val="00424408"/>
    <w:rsid w:val="00437EDF"/>
    <w:rsid w:val="004434FC"/>
    <w:rsid w:val="00446CBE"/>
    <w:rsid w:val="00467033"/>
    <w:rsid w:val="004803C1"/>
    <w:rsid w:val="004A4F39"/>
    <w:rsid w:val="004C0658"/>
    <w:rsid w:val="004C3DA4"/>
    <w:rsid w:val="004C7804"/>
    <w:rsid w:val="004D0892"/>
    <w:rsid w:val="004D23F5"/>
    <w:rsid w:val="004E3085"/>
    <w:rsid w:val="004E3596"/>
    <w:rsid w:val="004F0AA9"/>
    <w:rsid w:val="004F2D2E"/>
    <w:rsid w:val="004F5800"/>
    <w:rsid w:val="005051E5"/>
    <w:rsid w:val="00530113"/>
    <w:rsid w:val="00535766"/>
    <w:rsid w:val="00547F6A"/>
    <w:rsid w:val="00553A59"/>
    <w:rsid w:val="005569B2"/>
    <w:rsid w:val="00567B6D"/>
    <w:rsid w:val="005707D5"/>
    <w:rsid w:val="00574514"/>
    <w:rsid w:val="00575479"/>
    <w:rsid w:val="005812C7"/>
    <w:rsid w:val="00585481"/>
    <w:rsid w:val="00596BB7"/>
    <w:rsid w:val="005A26C0"/>
    <w:rsid w:val="005A401A"/>
    <w:rsid w:val="005B11EA"/>
    <w:rsid w:val="005B50A4"/>
    <w:rsid w:val="005D00FE"/>
    <w:rsid w:val="005D4698"/>
    <w:rsid w:val="005D5308"/>
    <w:rsid w:val="005E087E"/>
    <w:rsid w:val="005E2797"/>
    <w:rsid w:val="005E28CE"/>
    <w:rsid w:val="00603CB4"/>
    <w:rsid w:val="00614C67"/>
    <w:rsid w:val="00626B87"/>
    <w:rsid w:val="00640514"/>
    <w:rsid w:val="00643017"/>
    <w:rsid w:val="00654B57"/>
    <w:rsid w:val="00661C14"/>
    <w:rsid w:val="0066468F"/>
    <w:rsid w:val="00665D60"/>
    <w:rsid w:val="006769D8"/>
    <w:rsid w:val="00680BD5"/>
    <w:rsid w:val="00682D15"/>
    <w:rsid w:val="00693CEB"/>
    <w:rsid w:val="006A200B"/>
    <w:rsid w:val="006B2999"/>
    <w:rsid w:val="006E5839"/>
    <w:rsid w:val="006F1145"/>
    <w:rsid w:val="00702950"/>
    <w:rsid w:val="00712EAC"/>
    <w:rsid w:val="00717C82"/>
    <w:rsid w:val="00720120"/>
    <w:rsid w:val="00780B9A"/>
    <w:rsid w:val="00786A6B"/>
    <w:rsid w:val="0079749C"/>
    <w:rsid w:val="007B2EF9"/>
    <w:rsid w:val="007C03AD"/>
    <w:rsid w:val="007D1AAB"/>
    <w:rsid w:val="007D3A6B"/>
    <w:rsid w:val="007E0FD3"/>
    <w:rsid w:val="007E70F3"/>
    <w:rsid w:val="007F4D78"/>
    <w:rsid w:val="00803803"/>
    <w:rsid w:val="00804815"/>
    <w:rsid w:val="008055F0"/>
    <w:rsid w:val="00814084"/>
    <w:rsid w:val="00827E06"/>
    <w:rsid w:val="00831CFF"/>
    <w:rsid w:val="008543A1"/>
    <w:rsid w:val="00861B6F"/>
    <w:rsid w:val="008623E1"/>
    <w:rsid w:val="0087393F"/>
    <w:rsid w:val="00880A05"/>
    <w:rsid w:val="00883D96"/>
    <w:rsid w:val="008A6EA6"/>
    <w:rsid w:val="008B0601"/>
    <w:rsid w:val="008B0859"/>
    <w:rsid w:val="008B57D4"/>
    <w:rsid w:val="008C5382"/>
    <w:rsid w:val="008D4A21"/>
    <w:rsid w:val="008E050B"/>
    <w:rsid w:val="00901554"/>
    <w:rsid w:val="009173AD"/>
    <w:rsid w:val="00927413"/>
    <w:rsid w:val="00946E59"/>
    <w:rsid w:val="00974335"/>
    <w:rsid w:val="00977D51"/>
    <w:rsid w:val="0098026A"/>
    <w:rsid w:val="009832D0"/>
    <w:rsid w:val="00987704"/>
    <w:rsid w:val="00987D75"/>
    <w:rsid w:val="009A7D3C"/>
    <w:rsid w:val="009B0F6D"/>
    <w:rsid w:val="009B5660"/>
    <w:rsid w:val="009D2529"/>
    <w:rsid w:val="009D2F7A"/>
    <w:rsid w:val="009D433A"/>
    <w:rsid w:val="009F71C9"/>
    <w:rsid w:val="00A061A1"/>
    <w:rsid w:val="00A4043A"/>
    <w:rsid w:val="00A454BB"/>
    <w:rsid w:val="00A4565A"/>
    <w:rsid w:val="00A560EB"/>
    <w:rsid w:val="00A705CE"/>
    <w:rsid w:val="00A82F42"/>
    <w:rsid w:val="00A85ACD"/>
    <w:rsid w:val="00A8795F"/>
    <w:rsid w:val="00A94A62"/>
    <w:rsid w:val="00AC2CD4"/>
    <w:rsid w:val="00AC5996"/>
    <w:rsid w:val="00AE4AAA"/>
    <w:rsid w:val="00AF312D"/>
    <w:rsid w:val="00AF7B6A"/>
    <w:rsid w:val="00B00166"/>
    <w:rsid w:val="00B04EAC"/>
    <w:rsid w:val="00B060E7"/>
    <w:rsid w:val="00B07E3B"/>
    <w:rsid w:val="00B1267A"/>
    <w:rsid w:val="00B14F48"/>
    <w:rsid w:val="00B375AE"/>
    <w:rsid w:val="00B377E7"/>
    <w:rsid w:val="00B4033E"/>
    <w:rsid w:val="00B43871"/>
    <w:rsid w:val="00B50625"/>
    <w:rsid w:val="00B54DC9"/>
    <w:rsid w:val="00B60DB3"/>
    <w:rsid w:val="00B63C39"/>
    <w:rsid w:val="00B67A67"/>
    <w:rsid w:val="00B73EAA"/>
    <w:rsid w:val="00B872DA"/>
    <w:rsid w:val="00B93979"/>
    <w:rsid w:val="00BA1471"/>
    <w:rsid w:val="00BA57E3"/>
    <w:rsid w:val="00BB265B"/>
    <w:rsid w:val="00BC6250"/>
    <w:rsid w:val="00BF785F"/>
    <w:rsid w:val="00C15E40"/>
    <w:rsid w:val="00C3738A"/>
    <w:rsid w:val="00C62B36"/>
    <w:rsid w:val="00C659F8"/>
    <w:rsid w:val="00C676E2"/>
    <w:rsid w:val="00C6792B"/>
    <w:rsid w:val="00C8205C"/>
    <w:rsid w:val="00C85839"/>
    <w:rsid w:val="00C95FAA"/>
    <w:rsid w:val="00C97FBA"/>
    <w:rsid w:val="00CA1797"/>
    <w:rsid w:val="00CA572A"/>
    <w:rsid w:val="00CC2A59"/>
    <w:rsid w:val="00CD67C2"/>
    <w:rsid w:val="00CF13B3"/>
    <w:rsid w:val="00D05475"/>
    <w:rsid w:val="00D05860"/>
    <w:rsid w:val="00D141DA"/>
    <w:rsid w:val="00D26F64"/>
    <w:rsid w:val="00D4727D"/>
    <w:rsid w:val="00D511B5"/>
    <w:rsid w:val="00D51BB1"/>
    <w:rsid w:val="00D56583"/>
    <w:rsid w:val="00D76926"/>
    <w:rsid w:val="00D83435"/>
    <w:rsid w:val="00D905BA"/>
    <w:rsid w:val="00D91B9E"/>
    <w:rsid w:val="00D9673F"/>
    <w:rsid w:val="00DA71E2"/>
    <w:rsid w:val="00DB45BC"/>
    <w:rsid w:val="00DC0D49"/>
    <w:rsid w:val="00DC2026"/>
    <w:rsid w:val="00DC62C7"/>
    <w:rsid w:val="00DD1BDE"/>
    <w:rsid w:val="00DD3A79"/>
    <w:rsid w:val="00DE0AA2"/>
    <w:rsid w:val="00DF24F6"/>
    <w:rsid w:val="00DF26D1"/>
    <w:rsid w:val="00DF2E82"/>
    <w:rsid w:val="00E01FAD"/>
    <w:rsid w:val="00E0234A"/>
    <w:rsid w:val="00E07568"/>
    <w:rsid w:val="00E16C78"/>
    <w:rsid w:val="00E239BF"/>
    <w:rsid w:val="00E25068"/>
    <w:rsid w:val="00E3257D"/>
    <w:rsid w:val="00E51646"/>
    <w:rsid w:val="00E51A48"/>
    <w:rsid w:val="00E67644"/>
    <w:rsid w:val="00E735F5"/>
    <w:rsid w:val="00EA0D1B"/>
    <w:rsid w:val="00EA3C57"/>
    <w:rsid w:val="00EA440E"/>
    <w:rsid w:val="00EC14E0"/>
    <w:rsid w:val="00ED5AF4"/>
    <w:rsid w:val="00EE10CE"/>
    <w:rsid w:val="00EE3BCD"/>
    <w:rsid w:val="00EF4008"/>
    <w:rsid w:val="00F12546"/>
    <w:rsid w:val="00F14456"/>
    <w:rsid w:val="00F4061D"/>
    <w:rsid w:val="00F5339C"/>
    <w:rsid w:val="00F545A4"/>
    <w:rsid w:val="00F66EA6"/>
    <w:rsid w:val="00F804B3"/>
    <w:rsid w:val="00F82353"/>
    <w:rsid w:val="00FA47B6"/>
    <w:rsid w:val="00FA6007"/>
    <w:rsid w:val="00FB06F7"/>
    <w:rsid w:val="00FC0A81"/>
    <w:rsid w:val="00FC2100"/>
    <w:rsid w:val="00FC4083"/>
    <w:rsid w:val="00FD12FA"/>
    <w:rsid w:val="00FE052C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14536-0E25-4754-99FA-7051B3A0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C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8543A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10F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40455-4D38-438E-916C-D5F515F1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2026-01-30T11:42:00Z</cp:lastPrinted>
  <dcterms:created xsi:type="dcterms:W3CDTF">2025-09-26T06:52:00Z</dcterms:created>
  <dcterms:modified xsi:type="dcterms:W3CDTF">2026-02-04T08:00:00Z</dcterms:modified>
</cp:coreProperties>
</file>