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8E5" w:rsidRPr="003E0A92" w:rsidRDefault="003828E5" w:rsidP="003828E5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0A92">
        <w:rPr>
          <w:rFonts w:ascii="Times New Roman" w:hAnsi="Times New Roman" w:cs="Times New Roman"/>
          <w:b/>
          <w:sz w:val="26"/>
          <w:szCs w:val="26"/>
        </w:rPr>
        <w:t xml:space="preserve">Заключение </w:t>
      </w:r>
    </w:p>
    <w:p w:rsidR="004B7E9D" w:rsidRPr="003E0A92" w:rsidRDefault="003828E5" w:rsidP="004B7E9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0A92">
        <w:rPr>
          <w:rFonts w:ascii="Times New Roman" w:hAnsi="Times New Roman" w:cs="Times New Roman"/>
          <w:b/>
          <w:sz w:val="26"/>
          <w:szCs w:val="26"/>
        </w:rPr>
        <w:t>о результатах публичных слушаний</w:t>
      </w:r>
      <w:r w:rsidR="00CA17A1" w:rsidRPr="003E0A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B7E9D" w:rsidRPr="003E0A92">
        <w:rPr>
          <w:rFonts w:ascii="Times New Roman" w:hAnsi="Times New Roman" w:cs="Times New Roman"/>
          <w:b/>
          <w:sz w:val="26"/>
          <w:szCs w:val="26"/>
        </w:rPr>
        <w:t xml:space="preserve">по проекту решения Собрания города Обнинска </w:t>
      </w:r>
      <w:r w:rsidR="00503356" w:rsidRPr="003E0A92">
        <w:rPr>
          <w:rFonts w:ascii="Times New Roman" w:hAnsi="Times New Roman" w:cs="Times New Roman"/>
          <w:b/>
          <w:sz w:val="26"/>
          <w:szCs w:val="26"/>
        </w:rPr>
        <w:t>«О внесении изменений в Правила землепользования и застройки города Обнинска»</w:t>
      </w:r>
      <w:r w:rsidR="004B7E9D" w:rsidRPr="003E0A92">
        <w:rPr>
          <w:rFonts w:ascii="Times New Roman" w:hAnsi="Times New Roman" w:cs="Times New Roman"/>
          <w:b/>
          <w:sz w:val="26"/>
          <w:szCs w:val="26"/>
        </w:rPr>
        <w:t xml:space="preserve">, утвержденные решением </w:t>
      </w:r>
    </w:p>
    <w:p w:rsidR="004B7E9D" w:rsidRPr="003E0A92" w:rsidRDefault="004B7E9D" w:rsidP="004B7E9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0A92">
        <w:rPr>
          <w:rFonts w:ascii="Times New Roman" w:hAnsi="Times New Roman" w:cs="Times New Roman"/>
          <w:b/>
          <w:sz w:val="26"/>
          <w:szCs w:val="26"/>
        </w:rPr>
        <w:t>Обнинского городского Собрания</w:t>
      </w:r>
      <w:r w:rsidR="001F11C5" w:rsidRPr="003E0A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0A92">
        <w:rPr>
          <w:rFonts w:ascii="Times New Roman" w:hAnsi="Times New Roman" w:cs="Times New Roman"/>
          <w:b/>
          <w:sz w:val="26"/>
          <w:szCs w:val="26"/>
        </w:rPr>
        <w:t>от 12.03.2007 № 01-40»</w:t>
      </w:r>
    </w:p>
    <w:p w:rsidR="004B7E9D" w:rsidRPr="003E0A92" w:rsidRDefault="004B7E9D" w:rsidP="004B7E9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28E5" w:rsidRPr="003E0A92" w:rsidRDefault="00503356" w:rsidP="003828E5">
      <w:pPr>
        <w:pStyle w:val="ConsPlusNonformat"/>
        <w:tabs>
          <w:tab w:val="left" w:pos="816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3E0A92">
        <w:rPr>
          <w:rFonts w:ascii="Times New Roman" w:hAnsi="Times New Roman" w:cs="Times New Roman"/>
          <w:sz w:val="26"/>
          <w:szCs w:val="26"/>
        </w:rPr>
        <w:t>07.10.2026</w:t>
      </w:r>
      <w:r w:rsidR="003828E5" w:rsidRPr="003E0A92">
        <w:rPr>
          <w:rFonts w:ascii="Times New Roman" w:hAnsi="Times New Roman" w:cs="Times New Roman"/>
          <w:sz w:val="26"/>
          <w:szCs w:val="26"/>
        </w:rPr>
        <w:tab/>
      </w:r>
      <w:r w:rsidR="00D13C4C" w:rsidRPr="003E0A92">
        <w:rPr>
          <w:rFonts w:ascii="Times New Roman" w:hAnsi="Times New Roman" w:cs="Times New Roman"/>
          <w:sz w:val="26"/>
          <w:szCs w:val="26"/>
        </w:rPr>
        <w:t xml:space="preserve">         </w:t>
      </w:r>
      <w:r w:rsidR="003828E5" w:rsidRPr="003E0A92">
        <w:rPr>
          <w:rFonts w:ascii="Times New Roman" w:hAnsi="Times New Roman" w:cs="Times New Roman"/>
          <w:sz w:val="26"/>
          <w:szCs w:val="26"/>
        </w:rPr>
        <w:t>г. Обнинск</w:t>
      </w:r>
    </w:p>
    <w:p w:rsidR="00CF7998" w:rsidRPr="003E0A92" w:rsidRDefault="00CF7998" w:rsidP="003828E5">
      <w:pPr>
        <w:pStyle w:val="ConsPlusNonformat"/>
        <w:tabs>
          <w:tab w:val="left" w:pos="816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CF7998" w:rsidRPr="003E0A92" w:rsidRDefault="00CF7998" w:rsidP="00CF7998">
      <w:pPr>
        <w:pStyle w:val="ConsPlusNonformat"/>
        <w:tabs>
          <w:tab w:val="left" w:pos="8160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A92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475C" w:rsidRPr="003E0A92">
        <w:rPr>
          <w:rFonts w:ascii="Times New Roman" w:hAnsi="Times New Roman" w:cs="Times New Roman"/>
          <w:sz w:val="26"/>
          <w:szCs w:val="26"/>
        </w:rPr>
        <w:t xml:space="preserve">  </w:t>
      </w:r>
      <w:r w:rsidRPr="003E0A92">
        <w:rPr>
          <w:rFonts w:ascii="Times New Roman" w:hAnsi="Times New Roman" w:cs="Times New Roman"/>
          <w:sz w:val="26"/>
          <w:szCs w:val="26"/>
        </w:rPr>
        <w:t xml:space="preserve"> В соответствии с постановлением главы городского округа города </w:t>
      </w:r>
      <w:r w:rsidR="00503356" w:rsidRPr="003E0A92">
        <w:rPr>
          <w:rFonts w:ascii="Times New Roman" w:hAnsi="Times New Roman" w:cs="Times New Roman"/>
          <w:sz w:val="26"/>
          <w:szCs w:val="26"/>
        </w:rPr>
        <w:t>Обнинска Калужской области от 11.09.2026  № 15</w:t>
      </w:r>
      <w:r w:rsidRPr="003E0A92">
        <w:rPr>
          <w:rFonts w:ascii="Times New Roman" w:hAnsi="Times New Roman" w:cs="Times New Roman"/>
          <w:sz w:val="26"/>
          <w:szCs w:val="26"/>
        </w:rPr>
        <w:t xml:space="preserve">-пг «О назначении публичных слушаний по проекту решения Собрания города Обнинска </w:t>
      </w:r>
      <w:r w:rsidR="00503356" w:rsidRPr="003E0A92">
        <w:rPr>
          <w:rFonts w:ascii="Times New Roman" w:hAnsi="Times New Roman" w:cs="Times New Roman"/>
          <w:sz w:val="26"/>
          <w:szCs w:val="26"/>
        </w:rPr>
        <w:t>«О внесении изменений в Правила землепользования и застройки города Обнинска»</w:t>
      </w:r>
      <w:r w:rsidRPr="003E0A92">
        <w:rPr>
          <w:rFonts w:ascii="Times New Roman" w:hAnsi="Times New Roman" w:cs="Times New Roman"/>
          <w:sz w:val="26"/>
          <w:szCs w:val="26"/>
        </w:rPr>
        <w:t xml:space="preserve">, утвержденные решением </w:t>
      </w:r>
      <w:proofErr w:type="spellStart"/>
      <w:r w:rsidRPr="003E0A92">
        <w:rPr>
          <w:rFonts w:ascii="Times New Roman" w:hAnsi="Times New Roman" w:cs="Times New Roman"/>
          <w:sz w:val="26"/>
          <w:szCs w:val="26"/>
        </w:rPr>
        <w:t>Обнинского</w:t>
      </w:r>
      <w:proofErr w:type="spellEnd"/>
      <w:r w:rsidRPr="003E0A92">
        <w:rPr>
          <w:rFonts w:ascii="Times New Roman" w:hAnsi="Times New Roman" w:cs="Times New Roman"/>
          <w:sz w:val="26"/>
          <w:szCs w:val="26"/>
        </w:rPr>
        <w:t xml:space="preserve"> городского Собрания от 12.03.2007 № 01-40»,  адм</w:t>
      </w:r>
      <w:r w:rsidR="00503356" w:rsidRPr="003E0A92">
        <w:rPr>
          <w:rFonts w:ascii="Times New Roman" w:hAnsi="Times New Roman" w:cs="Times New Roman"/>
          <w:sz w:val="26"/>
          <w:szCs w:val="26"/>
        </w:rPr>
        <w:t>инистрацией города Обнинска с 18.09.2026 по 09.10.2026</w:t>
      </w:r>
      <w:r w:rsidRPr="003E0A92">
        <w:rPr>
          <w:rFonts w:ascii="Times New Roman" w:hAnsi="Times New Roman" w:cs="Times New Roman"/>
          <w:sz w:val="26"/>
          <w:szCs w:val="26"/>
        </w:rPr>
        <w:t xml:space="preserve"> проводятся  публичные слушания  по проекту решения Собрания города Обнинска </w:t>
      </w:r>
      <w:r w:rsidR="00503356" w:rsidRPr="003E0A92">
        <w:rPr>
          <w:rFonts w:ascii="Times New Roman" w:hAnsi="Times New Roman" w:cs="Times New Roman"/>
          <w:sz w:val="26"/>
          <w:szCs w:val="26"/>
        </w:rPr>
        <w:t>«О внесении изменений в Правила землепользования и застройки города Обнинска</w:t>
      </w:r>
      <w:r w:rsidRPr="003E0A92">
        <w:rPr>
          <w:rFonts w:ascii="Times New Roman" w:hAnsi="Times New Roman" w:cs="Times New Roman"/>
          <w:sz w:val="26"/>
          <w:szCs w:val="26"/>
        </w:rPr>
        <w:t>»,   утвержденные решением</w:t>
      </w:r>
      <w:r w:rsidR="007D1A28" w:rsidRPr="007D1A2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1A28" w:rsidRPr="003E0A92">
        <w:rPr>
          <w:rFonts w:ascii="Times New Roman" w:hAnsi="Times New Roman" w:cs="Times New Roman"/>
          <w:sz w:val="26"/>
          <w:szCs w:val="26"/>
        </w:rPr>
        <w:t>Обнинского</w:t>
      </w:r>
      <w:proofErr w:type="spellEnd"/>
      <w:r w:rsidR="007D1A28" w:rsidRPr="003E0A92">
        <w:rPr>
          <w:rFonts w:ascii="Times New Roman" w:hAnsi="Times New Roman" w:cs="Times New Roman"/>
          <w:sz w:val="26"/>
          <w:szCs w:val="26"/>
        </w:rPr>
        <w:t xml:space="preserve"> городского Собрания</w:t>
      </w:r>
      <w:bookmarkStart w:id="0" w:name="_GoBack"/>
      <w:bookmarkEnd w:id="0"/>
      <w:r w:rsidRPr="003E0A92">
        <w:rPr>
          <w:rFonts w:ascii="Times New Roman" w:hAnsi="Times New Roman" w:cs="Times New Roman"/>
          <w:sz w:val="26"/>
          <w:szCs w:val="26"/>
        </w:rPr>
        <w:t xml:space="preserve">  от 12.03.2007  № 01-40».</w:t>
      </w:r>
    </w:p>
    <w:p w:rsidR="003828E5" w:rsidRPr="003E0A92" w:rsidRDefault="003828E5" w:rsidP="003828E5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E0A92">
        <w:rPr>
          <w:rFonts w:ascii="Times New Roman" w:hAnsi="Times New Roman" w:cs="Times New Roman"/>
          <w:sz w:val="26"/>
          <w:szCs w:val="26"/>
        </w:rPr>
        <w:t>Собрание участников публичных слушаний состоялось</w:t>
      </w:r>
      <w:r w:rsidR="00503356" w:rsidRPr="003E0A92">
        <w:rPr>
          <w:rFonts w:ascii="Times New Roman" w:hAnsi="Times New Roman" w:cs="Times New Roman"/>
          <w:sz w:val="26"/>
          <w:szCs w:val="26"/>
        </w:rPr>
        <w:t xml:space="preserve"> 06.10</w:t>
      </w:r>
      <w:r w:rsidR="002C734A" w:rsidRPr="003E0A92">
        <w:rPr>
          <w:rFonts w:ascii="Times New Roman" w:hAnsi="Times New Roman" w:cs="Times New Roman"/>
          <w:sz w:val="26"/>
          <w:szCs w:val="26"/>
        </w:rPr>
        <w:t>.202</w:t>
      </w:r>
      <w:r w:rsidR="00503356" w:rsidRPr="003E0A92">
        <w:rPr>
          <w:rFonts w:ascii="Times New Roman" w:hAnsi="Times New Roman" w:cs="Times New Roman"/>
          <w:sz w:val="26"/>
          <w:szCs w:val="26"/>
        </w:rPr>
        <w:t>6</w:t>
      </w:r>
      <w:r w:rsidR="00FC2896">
        <w:rPr>
          <w:rFonts w:ascii="Times New Roman" w:hAnsi="Times New Roman" w:cs="Times New Roman"/>
          <w:sz w:val="26"/>
          <w:szCs w:val="26"/>
        </w:rPr>
        <w:t xml:space="preserve"> с 16.00 до 16.3</w:t>
      </w:r>
      <w:r w:rsidR="006330E1" w:rsidRPr="003E0A92">
        <w:rPr>
          <w:rFonts w:ascii="Times New Roman" w:hAnsi="Times New Roman" w:cs="Times New Roman"/>
          <w:sz w:val="26"/>
          <w:szCs w:val="26"/>
        </w:rPr>
        <w:t>0</w:t>
      </w:r>
      <w:r w:rsidR="00CF7998" w:rsidRPr="003E0A92">
        <w:rPr>
          <w:rFonts w:ascii="Times New Roman" w:hAnsi="Times New Roman" w:cs="Times New Roman"/>
          <w:sz w:val="26"/>
          <w:szCs w:val="26"/>
        </w:rPr>
        <w:t xml:space="preserve"> в здании а</w:t>
      </w:r>
      <w:r w:rsidRPr="003E0A92">
        <w:rPr>
          <w:rFonts w:ascii="Times New Roman" w:hAnsi="Times New Roman" w:cs="Times New Roman"/>
          <w:sz w:val="26"/>
          <w:szCs w:val="26"/>
        </w:rPr>
        <w:t>дминистрации города, расположен</w:t>
      </w:r>
      <w:r w:rsidR="0007204C" w:rsidRPr="003E0A92">
        <w:rPr>
          <w:rFonts w:ascii="Times New Roman" w:hAnsi="Times New Roman" w:cs="Times New Roman"/>
          <w:sz w:val="26"/>
          <w:szCs w:val="26"/>
        </w:rPr>
        <w:t xml:space="preserve">ном по адресу: город Обнинск, </w:t>
      </w:r>
      <w:r w:rsidRPr="003E0A92">
        <w:rPr>
          <w:rFonts w:ascii="Times New Roman" w:hAnsi="Times New Roman" w:cs="Times New Roman"/>
          <w:sz w:val="26"/>
          <w:szCs w:val="26"/>
        </w:rPr>
        <w:t>пл. Преображения, д.</w:t>
      </w:r>
      <w:r w:rsidR="003C4164" w:rsidRPr="003E0A92">
        <w:rPr>
          <w:rFonts w:ascii="Times New Roman" w:hAnsi="Times New Roman" w:cs="Times New Roman"/>
          <w:sz w:val="26"/>
          <w:szCs w:val="26"/>
        </w:rPr>
        <w:t xml:space="preserve"> </w:t>
      </w:r>
      <w:r w:rsidRPr="003E0A92">
        <w:rPr>
          <w:rFonts w:ascii="Times New Roman" w:hAnsi="Times New Roman" w:cs="Times New Roman"/>
          <w:sz w:val="26"/>
          <w:szCs w:val="26"/>
        </w:rPr>
        <w:t>1</w:t>
      </w:r>
      <w:r w:rsidR="00CF7998" w:rsidRPr="003E0A92">
        <w:rPr>
          <w:rFonts w:ascii="Times New Roman" w:hAnsi="Times New Roman" w:cs="Times New Roman"/>
          <w:sz w:val="26"/>
          <w:szCs w:val="26"/>
        </w:rPr>
        <w:t>, пом. 404</w:t>
      </w:r>
      <w:r w:rsidRPr="003E0A92">
        <w:rPr>
          <w:rFonts w:ascii="Times New Roman" w:hAnsi="Times New Roman" w:cs="Times New Roman"/>
          <w:sz w:val="26"/>
          <w:szCs w:val="26"/>
        </w:rPr>
        <w:t>.</w:t>
      </w:r>
    </w:p>
    <w:p w:rsidR="003828E5" w:rsidRPr="003E0A92" w:rsidRDefault="003828E5" w:rsidP="003828E5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E0A92">
        <w:rPr>
          <w:rFonts w:ascii="Times New Roman" w:hAnsi="Times New Roman" w:cs="Times New Roman"/>
          <w:sz w:val="26"/>
          <w:szCs w:val="26"/>
        </w:rPr>
        <w:t xml:space="preserve">В публичных слушаниях приняло </w:t>
      </w:r>
      <w:r w:rsidR="002C734A" w:rsidRPr="00A754BD">
        <w:rPr>
          <w:rFonts w:ascii="Times New Roman" w:hAnsi="Times New Roman" w:cs="Times New Roman"/>
          <w:sz w:val="26"/>
          <w:szCs w:val="26"/>
        </w:rPr>
        <w:t xml:space="preserve">участие </w:t>
      </w:r>
      <w:r w:rsidR="00A754BD" w:rsidRPr="00A754BD">
        <w:rPr>
          <w:rFonts w:ascii="Times New Roman" w:hAnsi="Times New Roman" w:cs="Times New Roman"/>
          <w:sz w:val="26"/>
          <w:szCs w:val="26"/>
        </w:rPr>
        <w:t>9</w:t>
      </w:r>
      <w:r w:rsidR="00917389" w:rsidRPr="00A754BD">
        <w:rPr>
          <w:rFonts w:ascii="Times New Roman" w:hAnsi="Times New Roman" w:cs="Times New Roman"/>
          <w:sz w:val="26"/>
          <w:szCs w:val="26"/>
        </w:rPr>
        <w:t xml:space="preserve"> </w:t>
      </w:r>
      <w:r w:rsidR="006330E1" w:rsidRPr="00A754BD">
        <w:rPr>
          <w:rFonts w:ascii="Times New Roman" w:hAnsi="Times New Roman" w:cs="Times New Roman"/>
          <w:sz w:val="26"/>
          <w:szCs w:val="26"/>
        </w:rPr>
        <w:t>человек.</w:t>
      </w:r>
    </w:p>
    <w:p w:rsidR="003828E5" w:rsidRPr="003E0A92" w:rsidRDefault="003828E5" w:rsidP="003828E5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E0A92">
        <w:rPr>
          <w:rFonts w:ascii="Times New Roman" w:hAnsi="Times New Roman" w:cs="Times New Roman"/>
          <w:sz w:val="26"/>
          <w:szCs w:val="26"/>
        </w:rPr>
        <w:t>По результатам публичных слушаний составлен протокол публичных слушаний</w:t>
      </w:r>
      <w:r w:rsidR="00C0618C" w:rsidRPr="003E0A92">
        <w:rPr>
          <w:rFonts w:ascii="Times New Roman" w:hAnsi="Times New Roman" w:cs="Times New Roman"/>
          <w:sz w:val="26"/>
          <w:szCs w:val="26"/>
        </w:rPr>
        <w:t xml:space="preserve"> </w:t>
      </w:r>
      <w:r w:rsidRPr="003E0A92">
        <w:rPr>
          <w:rFonts w:ascii="Times New Roman" w:hAnsi="Times New Roman" w:cs="Times New Roman"/>
          <w:sz w:val="26"/>
          <w:szCs w:val="26"/>
        </w:rPr>
        <w:t xml:space="preserve">от </w:t>
      </w:r>
      <w:r w:rsidR="003476B2" w:rsidRPr="003E0A92">
        <w:rPr>
          <w:rFonts w:ascii="Times New Roman" w:hAnsi="Times New Roman" w:cs="Times New Roman"/>
          <w:sz w:val="26"/>
          <w:szCs w:val="26"/>
        </w:rPr>
        <w:t>06.10.2026</w:t>
      </w:r>
      <w:r w:rsidRPr="003E0A92">
        <w:rPr>
          <w:rFonts w:ascii="Times New Roman" w:hAnsi="Times New Roman" w:cs="Times New Roman"/>
          <w:sz w:val="26"/>
          <w:szCs w:val="26"/>
        </w:rPr>
        <w:t>, на основании которого подготовлено заключение о результатах публичных слушаний.</w:t>
      </w:r>
    </w:p>
    <w:p w:rsidR="0029549C" w:rsidRPr="00646ECF" w:rsidRDefault="003828E5" w:rsidP="0029549C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E0A92">
        <w:rPr>
          <w:rFonts w:ascii="Times New Roman" w:hAnsi="Times New Roman" w:cs="Times New Roman"/>
          <w:sz w:val="26"/>
          <w:szCs w:val="26"/>
        </w:rPr>
        <w:t>В период проведения публичных слушаний были поданы следующие замечания</w:t>
      </w:r>
      <w:r w:rsidR="00F5321D" w:rsidRPr="003E0A92">
        <w:rPr>
          <w:rFonts w:ascii="Times New Roman" w:hAnsi="Times New Roman" w:cs="Times New Roman"/>
          <w:sz w:val="26"/>
          <w:szCs w:val="26"/>
        </w:rPr>
        <w:t xml:space="preserve"> </w:t>
      </w:r>
      <w:r w:rsidRPr="003E0A92">
        <w:rPr>
          <w:rFonts w:ascii="Times New Roman" w:hAnsi="Times New Roman" w:cs="Times New Roman"/>
          <w:sz w:val="26"/>
          <w:szCs w:val="26"/>
        </w:rPr>
        <w:t>и предложения:</w:t>
      </w:r>
    </w:p>
    <w:p w:rsidR="00FC2896" w:rsidRPr="00646ECF" w:rsidRDefault="00FC2896" w:rsidP="00214E3F">
      <w:pPr>
        <w:pStyle w:val="a3"/>
        <w:rPr>
          <w:sz w:val="24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4"/>
        <w:gridCol w:w="7296"/>
        <w:gridCol w:w="2013"/>
        <w:gridCol w:w="27"/>
      </w:tblGrid>
      <w:tr w:rsidR="00A754BD" w:rsidRPr="00646ECF" w:rsidTr="00553996">
        <w:trPr>
          <w:trHeight w:val="722"/>
          <w:jc w:val="center"/>
        </w:trPr>
        <w:tc>
          <w:tcPr>
            <w:tcW w:w="588" w:type="dxa"/>
            <w:gridSpan w:val="2"/>
            <w:vAlign w:val="center"/>
          </w:tcPr>
          <w:p w:rsidR="00A754BD" w:rsidRPr="00646ECF" w:rsidRDefault="00A754BD" w:rsidP="00553996">
            <w:pPr>
              <w:pStyle w:val="1"/>
              <w:jc w:val="center"/>
            </w:pPr>
            <w:r w:rsidRPr="00646ECF">
              <w:t>№</w:t>
            </w:r>
          </w:p>
        </w:tc>
        <w:tc>
          <w:tcPr>
            <w:tcW w:w="7296" w:type="dxa"/>
            <w:vAlign w:val="center"/>
          </w:tcPr>
          <w:p w:rsidR="00A754BD" w:rsidRPr="00646ECF" w:rsidRDefault="00A754BD" w:rsidP="00553996">
            <w:pPr>
              <w:jc w:val="center"/>
              <w:rPr>
                <w:b/>
                <w:bCs/>
              </w:rPr>
            </w:pPr>
            <w:r w:rsidRPr="00646ECF">
              <w:rPr>
                <w:b/>
                <w:bCs/>
              </w:rPr>
              <w:t>Реквизиты и текст поступивших замечаний и предложений</w:t>
            </w:r>
          </w:p>
        </w:tc>
        <w:tc>
          <w:tcPr>
            <w:tcW w:w="2040" w:type="dxa"/>
            <w:gridSpan w:val="2"/>
            <w:vAlign w:val="center"/>
          </w:tcPr>
          <w:p w:rsidR="00A754BD" w:rsidRPr="00646ECF" w:rsidRDefault="00A754BD" w:rsidP="00553996">
            <w:pPr>
              <w:jc w:val="center"/>
              <w:rPr>
                <w:b/>
                <w:bCs/>
              </w:rPr>
            </w:pPr>
            <w:r w:rsidRPr="00646ECF">
              <w:rPr>
                <w:b/>
                <w:bCs/>
              </w:rPr>
              <w:t>Содержание рекомендаций Комиссии по рассмотренным замечаниям</w:t>
            </w:r>
          </w:p>
        </w:tc>
      </w:tr>
      <w:tr w:rsidR="00FC2896" w:rsidRPr="00646ECF" w:rsidTr="00BD01AA">
        <w:trPr>
          <w:gridAfter w:val="1"/>
          <w:wAfter w:w="27" w:type="dxa"/>
          <w:trHeight w:val="702"/>
          <w:jc w:val="center"/>
        </w:trPr>
        <w:tc>
          <w:tcPr>
            <w:tcW w:w="9897" w:type="dxa"/>
            <w:gridSpan w:val="4"/>
          </w:tcPr>
          <w:p w:rsidR="00FC2896" w:rsidRPr="00646ECF" w:rsidRDefault="00FC2896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  <w:r w:rsidRPr="00646ECF">
              <w:rPr>
                <w:b/>
                <w:bCs/>
              </w:rPr>
              <w:t>Внесение изменений в карту градостроительного зонирования</w:t>
            </w:r>
            <w:r w:rsidRPr="00646ECF">
              <w:rPr>
                <w:b/>
              </w:rPr>
              <w:t xml:space="preserve"> Правил землепользования и застройки</w:t>
            </w:r>
          </w:p>
        </w:tc>
      </w:tr>
      <w:tr w:rsidR="00A754BD" w:rsidRPr="00646ECF" w:rsidTr="00553996">
        <w:trPr>
          <w:gridAfter w:val="1"/>
          <w:wAfter w:w="27" w:type="dxa"/>
          <w:trHeight w:val="415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  <w:r w:rsidRPr="00646ECF">
              <w:rPr>
                <w:bCs/>
              </w:rPr>
              <w:t>1.</w:t>
            </w:r>
          </w:p>
        </w:tc>
        <w:tc>
          <w:tcPr>
            <w:tcW w:w="7350" w:type="dxa"/>
            <w:gridSpan w:val="2"/>
            <w:shd w:val="clear" w:color="auto" w:fill="auto"/>
            <w:vAlign w:val="center"/>
          </w:tcPr>
          <w:p w:rsidR="00A754BD" w:rsidRPr="00646ECF" w:rsidRDefault="00A754BD" w:rsidP="00553996">
            <w:pPr>
              <w:rPr>
                <w:b/>
                <w:bCs/>
              </w:rPr>
            </w:pPr>
            <w:r w:rsidRPr="00646ECF">
              <w:rPr>
                <w:b/>
                <w:bCs/>
              </w:rPr>
              <w:t xml:space="preserve">Управление архитектуры и градостроительства администрации города </w:t>
            </w:r>
          </w:p>
        </w:tc>
        <w:tc>
          <w:tcPr>
            <w:tcW w:w="2013" w:type="dxa"/>
          </w:tcPr>
          <w:p w:rsidR="00A754BD" w:rsidRPr="00646ECF" w:rsidRDefault="00A754BD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</w:p>
        </w:tc>
      </w:tr>
      <w:tr w:rsidR="00A754BD" w:rsidRPr="00646ECF" w:rsidTr="00553996">
        <w:trPr>
          <w:gridAfter w:val="1"/>
          <w:wAfter w:w="27" w:type="dxa"/>
          <w:trHeight w:val="1705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</w:p>
        </w:tc>
        <w:tc>
          <w:tcPr>
            <w:tcW w:w="7350" w:type="dxa"/>
            <w:gridSpan w:val="2"/>
            <w:shd w:val="clear" w:color="auto" w:fill="auto"/>
          </w:tcPr>
          <w:p w:rsidR="00A754BD" w:rsidRPr="00646ECF" w:rsidRDefault="00A754BD" w:rsidP="00553996">
            <w:pPr>
              <w:jc w:val="both"/>
              <w:rPr>
                <w:bCs/>
              </w:rPr>
            </w:pPr>
            <w:r w:rsidRPr="00646ECF">
              <w:rPr>
                <w:bCs/>
              </w:rPr>
              <w:t xml:space="preserve">1. В карте градостроительного зонирования </w:t>
            </w:r>
            <w:r w:rsidRPr="00646ECF">
              <w:rPr>
                <w:bCs/>
                <w:u w:val="single"/>
              </w:rPr>
              <w:t>отобразить</w:t>
            </w:r>
            <w:r w:rsidRPr="00646ECF">
              <w:rPr>
                <w:bCs/>
              </w:rPr>
              <w:t xml:space="preserve"> зоны с особыми условиями использования территорий: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>1.1. Охранная зона объекта электросетевого хозяйства КЛ-0,4 № 1 КТП № 660, расположенная по адресу: Калужская область, Боровский район, Город Обнинск (реестровый номер: 40:27-6.334).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 xml:space="preserve">1.2. Охранная зона объекта электросетевого хозяйства КЛ-0,4 № 4 КТП № 662 </w:t>
            </w:r>
            <w:proofErr w:type="spellStart"/>
            <w:r w:rsidRPr="00646ECF">
              <w:rPr>
                <w:bCs/>
              </w:rPr>
              <w:t>Экодолье</w:t>
            </w:r>
            <w:proofErr w:type="spellEnd"/>
            <w:r w:rsidRPr="00646ECF">
              <w:rPr>
                <w:bCs/>
              </w:rPr>
              <w:t>, расположенная по адресу: Калужская область, Боровский район, Город Обнинск (реестровый номер: 40:27-6.335).</w:t>
            </w:r>
          </w:p>
          <w:p w:rsidR="00BD01AA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 xml:space="preserve">1.3. Охранная зона объекта культурного наследия регионального значения «Дом, в котором в 1949 – 1972 гг. жил физик А.И. </w:t>
            </w:r>
            <w:proofErr w:type="spellStart"/>
            <w:r w:rsidRPr="00646ECF">
              <w:rPr>
                <w:bCs/>
              </w:rPr>
              <w:t>Лейпунский</w:t>
            </w:r>
            <w:proofErr w:type="spellEnd"/>
            <w:r w:rsidRPr="00646ECF">
              <w:rPr>
                <w:bCs/>
              </w:rPr>
              <w:t xml:space="preserve">», 1949 – 1972 гг., расположенного по адресу: Калужская область, г. Обнинск, ул. Пирогова, д. 2 (реестровый </w:t>
            </w:r>
            <w:proofErr w:type="gramStart"/>
            <w:r w:rsidRPr="00646ECF">
              <w:rPr>
                <w:bCs/>
              </w:rPr>
              <w:t xml:space="preserve">номер:   </w:t>
            </w:r>
            <w:proofErr w:type="gramEnd"/>
            <w:r w:rsidRPr="00646ECF">
              <w:rPr>
                <w:bCs/>
              </w:rPr>
              <w:t xml:space="preserve">              40:27-6.336). 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 xml:space="preserve">1.4. Зоны регулирования застройки и хозяйственной деятельности (индекс зоны - ЗРЗ) объекта культурного наследия регионального значения «Дом, в котором в 1949 – 1972 гг. жил физик А.И. </w:t>
            </w:r>
            <w:proofErr w:type="spellStart"/>
            <w:r w:rsidRPr="00646ECF">
              <w:rPr>
                <w:bCs/>
              </w:rPr>
              <w:lastRenderedPageBreak/>
              <w:t>Лейпунский</w:t>
            </w:r>
            <w:proofErr w:type="spellEnd"/>
            <w:r w:rsidRPr="00646ECF">
              <w:rPr>
                <w:bCs/>
              </w:rPr>
              <w:t>», 1949 – 1972 гг., расположенного по адресу: Калужская область, г. Обнинск, ул. Пирогова, д. 2 (реестровый номер: 40:27-6.337).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 xml:space="preserve">2. В карте градостроительного зонирования </w:t>
            </w:r>
            <w:r w:rsidRPr="00646ECF">
              <w:rPr>
                <w:bCs/>
                <w:u w:val="single"/>
              </w:rPr>
              <w:t>исключить</w:t>
            </w:r>
            <w:r w:rsidRPr="00646ECF">
              <w:rPr>
                <w:bCs/>
              </w:rPr>
              <w:t xml:space="preserve"> зону с особыми условиями использования территорий: защитная зона объекта культурного наследия регионального значения «Дом, в котором в 1949 – 1972 гг. жил физик А.И. </w:t>
            </w:r>
            <w:proofErr w:type="spellStart"/>
            <w:r w:rsidRPr="00646ECF">
              <w:rPr>
                <w:bCs/>
              </w:rPr>
              <w:t>Лейпунский</w:t>
            </w:r>
            <w:proofErr w:type="spellEnd"/>
            <w:r w:rsidRPr="00646ECF">
              <w:rPr>
                <w:bCs/>
              </w:rPr>
              <w:t>», 1949 – 1972 гг. (Калужская область, г. Обнинск, ул. Пирогова, д. 2) (реестровый номер: 40:27-6.170).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  <w:i/>
                <w:u w:val="single"/>
              </w:rPr>
            </w:pP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  <w:i/>
                <w:u w:val="single"/>
              </w:rPr>
              <w:t>Основание:</w:t>
            </w:r>
            <w:r w:rsidRPr="00646ECF">
              <w:rPr>
                <w:bCs/>
              </w:rPr>
              <w:t xml:space="preserve"> 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>- письма ППК «</w:t>
            </w:r>
            <w:proofErr w:type="spellStart"/>
            <w:r w:rsidRPr="00646ECF">
              <w:rPr>
                <w:bCs/>
              </w:rPr>
              <w:t>Роскадастр</w:t>
            </w:r>
            <w:proofErr w:type="spellEnd"/>
            <w:r w:rsidRPr="00646ECF">
              <w:rPr>
                <w:bCs/>
              </w:rPr>
              <w:t>» по Калужской области от 20.08.2026 № 004-00228/26</w:t>
            </w:r>
            <w:r w:rsidR="003569AC">
              <w:rPr>
                <w:bCs/>
              </w:rPr>
              <w:t xml:space="preserve">, </w:t>
            </w:r>
            <w:r w:rsidRPr="00646ECF">
              <w:rPr>
                <w:bCs/>
              </w:rPr>
              <w:t>от 28.09.2026 № 004-00715/26.</w:t>
            </w:r>
          </w:p>
        </w:tc>
        <w:tc>
          <w:tcPr>
            <w:tcW w:w="2013" w:type="dxa"/>
          </w:tcPr>
          <w:p w:rsidR="00A754BD" w:rsidRPr="00C637D5" w:rsidRDefault="00C637D5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  <w:r>
              <w:lastRenderedPageBreak/>
              <w:t>Поддержано Комиссией</w:t>
            </w:r>
          </w:p>
        </w:tc>
      </w:tr>
      <w:tr w:rsidR="00A754BD" w:rsidRPr="00646ECF" w:rsidTr="00553996">
        <w:trPr>
          <w:gridAfter w:val="1"/>
          <w:wAfter w:w="27" w:type="dxa"/>
          <w:trHeight w:val="349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  <w:r w:rsidRPr="00646ECF">
              <w:rPr>
                <w:bCs/>
              </w:rPr>
              <w:lastRenderedPageBreak/>
              <w:t xml:space="preserve">2. </w:t>
            </w:r>
          </w:p>
        </w:tc>
        <w:tc>
          <w:tcPr>
            <w:tcW w:w="7350" w:type="dxa"/>
            <w:gridSpan w:val="2"/>
            <w:shd w:val="clear" w:color="auto" w:fill="auto"/>
            <w:vAlign w:val="center"/>
          </w:tcPr>
          <w:p w:rsidR="00A754BD" w:rsidRPr="00646ECF" w:rsidRDefault="00A754BD" w:rsidP="00553996">
            <w:pPr>
              <w:rPr>
                <w:bCs/>
              </w:rPr>
            </w:pPr>
            <w:r w:rsidRPr="00646ECF">
              <w:rPr>
                <w:b/>
                <w:bCs/>
              </w:rPr>
              <w:t>Управление архитектуры и градостроительства администрации города</w:t>
            </w:r>
          </w:p>
        </w:tc>
        <w:tc>
          <w:tcPr>
            <w:tcW w:w="2013" w:type="dxa"/>
          </w:tcPr>
          <w:p w:rsidR="00A754BD" w:rsidRPr="00646ECF" w:rsidRDefault="00A754BD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</w:p>
        </w:tc>
      </w:tr>
      <w:tr w:rsidR="00A754BD" w:rsidRPr="00646ECF" w:rsidTr="00553996">
        <w:trPr>
          <w:gridAfter w:val="1"/>
          <w:wAfter w:w="27" w:type="dxa"/>
          <w:trHeight w:val="993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</w:p>
        </w:tc>
        <w:tc>
          <w:tcPr>
            <w:tcW w:w="7350" w:type="dxa"/>
            <w:gridSpan w:val="2"/>
            <w:shd w:val="clear" w:color="auto" w:fill="auto"/>
          </w:tcPr>
          <w:p w:rsidR="00A754BD" w:rsidRPr="00646ECF" w:rsidRDefault="00A754BD" w:rsidP="00553996">
            <w:pPr>
              <w:jc w:val="both"/>
            </w:pPr>
            <w:r w:rsidRPr="00646ECF">
              <w:t>В карте градостроительного зонирования земельный участок с кадастровым номером 40:27:030704:15 отнести к территориальной зоне Р-2 «Зона рекреационных объектов - скверов, парков, бульваров, городских садов», исключить из территориальной зоны ПК-1 «Зона многофункциональной производственно-коммунальной застройки».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  <w:i/>
                <w:u w:val="single"/>
              </w:rPr>
            </w:pP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  <w:i/>
                <w:u w:val="single"/>
              </w:rPr>
              <w:t>Основание:</w:t>
            </w:r>
            <w:r w:rsidRPr="00646ECF">
              <w:rPr>
                <w:bCs/>
              </w:rPr>
              <w:t xml:space="preserve"> </w:t>
            </w: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</w:rPr>
              <w:t>- приведение в соответствие сложившемуся землепользованию.</w:t>
            </w:r>
          </w:p>
        </w:tc>
        <w:tc>
          <w:tcPr>
            <w:tcW w:w="2013" w:type="dxa"/>
          </w:tcPr>
          <w:p w:rsidR="00A754BD" w:rsidRPr="00646ECF" w:rsidRDefault="00C637D5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  <w:r>
              <w:t>Поддержано Комиссией</w:t>
            </w:r>
          </w:p>
        </w:tc>
      </w:tr>
      <w:tr w:rsidR="00A754BD" w:rsidRPr="00646ECF" w:rsidTr="00553996">
        <w:trPr>
          <w:gridAfter w:val="1"/>
          <w:wAfter w:w="27" w:type="dxa"/>
          <w:trHeight w:val="683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  <w:r w:rsidRPr="00646ECF">
              <w:rPr>
                <w:bCs/>
              </w:rPr>
              <w:t>3.</w:t>
            </w:r>
          </w:p>
        </w:tc>
        <w:tc>
          <w:tcPr>
            <w:tcW w:w="7350" w:type="dxa"/>
            <w:gridSpan w:val="2"/>
            <w:shd w:val="clear" w:color="auto" w:fill="auto"/>
          </w:tcPr>
          <w:p w:rsidR="00A754BD" w:rsidRPr="00646ECF" w:rsidRDefault="00A754BD" w:rsidP="00553996">
            <w:pPr>
              <w:rPr>
                <w:b/>
              </w:rPr>
            </w:pPr>
            <w:r w:rsidRPr="00646ECF">
              <w:rPr>
                <w:b/>
              </w:rPr>
              <w:t>Православная благотворительная миссия «Милосердный Самарянин» Русской православной церкви</w:t>
            </w:r>
          </w:p>
        </w:tc>
        <w:tc>
          <w:tcPr>
            <w:tcW w:w="2013" w:type="dxa"/>
          </w:tcPr>
          <w:p w:rsidR="00A754BD" w:rsidRPr="00646ECF" w:rsidRDefault="00A754BD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</w:p>
        </w:tc>
      </w:tr>
      <w:tr w:rsidR="00A754BD" w:rsidRPr="00646ECF" w:rsidTr="00553996">
        <w:trPr>
          <w:gridAfter w:val="1"/>
          <w:wAfter w:w="27" w:type="dxa"/>
          <w:trHeight w:val="993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</w:p>
        </w:tc>
        <w:tc>
          <w:tcPr>
            <w:tcW w:w="7350" w:type="dxa"/>
            <w:gridSpan w:val="2"/>
            <w:shd w:val="clear" w:color="auto" w:fill="auto"/>
          </w:tcPr>
          <w:p w:rsidR="00A754BD" w:rsidRPr="00646ECF" w:rsidRDefault="00A754BD" w:rsidP="00553996">
            <w:pPr>
              <w:jc w:val="both"/>
            </w:pPr>
            <w:r w:rsidRPr="00646ECF">
              <w:t xml:space="preserve">В карте градостроительного зонирования отнести контур территориальной зоны Ж-2 «Зона застройки </w:t>
            </w:r>
            <w:proofErr w:type="spellStart"/>
            <w:r w:rsidRPr="00646ECF">
              <w:t>среднеэтажными</w:t>
            </w:r>
            <w:proofErr w:type="spellEnd"/>
            <w:r w:rsidRPr="00646ECF">
              <w:t xml:space="preserve"> жилыми домами» вдоль улицы Пирогова, в районе земельного участка с кадастровым номером 40:27:020403:980, к границам территориальной зоны ОДС-4 «Зона объектов, связанных с отправлением культа».</w:t>
            </w:r>
          </w:p>
          <w:p w:rsidR="00A754BD" w:rsidRPr="00646ECF" w:rsidRDefault="00A754BD" w:rsidP="00553996">
            <w:pPr>
              <w:jc w:val="both"/>
            </w:pPr>
          </w:p>
          <w:p w:rsidR="00A754BD" w:rsidRPr="00646ECF" w:rsidRDefault="00A754BD" w:rsidP="00553996">
            <w:pPr>
              <w:tabs>
                <w:tab w:val="left" w:pos="526"/>
              </w:tabs>
              <w:jc w:val="both"/>
              <w:rPr>
                <w:bCs/>
              </w:rPr>
            </w:pPr>
            <w:r w:rsidRPr="00646ECF">
              <w:rPr>
                <w:bCs/>
                <w:i/>
                <w:u w:val="single"/>
              </w:rPr>
              <w:t>Основание:</w:t>
            </w:r>
            <w:r w:rsidRPr="00646ECF">
              <w:rPr>
                <w:bCs/>
              </w:rPr>
              <w:t xml:space="preserve"> </w:t>
            </w:r>
          </w:p>
          <w:p w:rsidR="00A754BD" w:rsidRPr="00646ECF" w:rsidRDefault="00A754BD" w:rsidP="00553996">
            <w:pPr>
              <w:jc w:val="both"/>
              <w:rPr>
                <w:bCs/>
              </w:rPr>
            </w:pPr>
            <w:r w:rsidRPr="00646ECF">
              <w:rPr>
                <w:bCs/>
              </w:rPr>
              <w:t>- обращение председателя православной благотворительной миссии «Милосердный Самарянин» Русской православной церкви от 29.09.2026 № 21/09.</w:t>
            </w:r>
          </w:p>
        </w:tc>
        <w:tc>
          <w:tcPr>
            <w:tcW w:w="2013" w:type="dxa"/>
          </w:tcPr>
          <w:p w:rsidR="00A754BD" w:rsidRPr="00646ECF" w:rsidRDefault="00C637D5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  <w:r>
              <w:t>Поддержано Комиссией</w:t>
            </w:r>
          </w:p>
        </w:tc>
      </w:tr>
      <w:tr w:rsidR="00646ECF" w:rsidRPr="00646ECF" w:rsidTr="00BD01AA">
        <w:trPr>
          <w:gridAfter w:val="1"/>
          <w:wAfter w:w="27" w:type="dxa"/>
          <w:trHeight w:val="720"/>
          <w:jc w:val="center"/>
        </w:trPr>
        <w:tc>
          <w:tcPr>
            <w:tcW w:w="9897" w:type="dxa"/>
            <w:gridSpan w:val="4"/>
          </w:tcPr>
          <w:p w:rsidR="00646ECF" w:rsidRPr="00646ECF" w:rsidRDefault="00646ECF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  <w:rPr>
                <w:b/>
              </w:rPr>
            </w:pPr>
            <w:r w:rsidRPr="00646ECF">
              <w:rPr>
                <w:b/>
              </w:rPr>
              <w:t xml:space="preserve">Внесение изменений в текстовую часть Правил землепользования и </w:t>
            </w:r>
          </w:p>
          <w:p w:rsidR="00646ECF" w:rsidRPr="00646ECF" w:rsidRDefault="00646ECF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  <w:r w:rsidRPr="00646ECF">
              <w:rPr>
                <w:b/>
              </w:rPr>
              <w:t>застройки города Обнинска</w:t>
            </w:r>
          </w:p>
        </w:tc>
      </w:tr>
      <w:tr w:rsidR="00A754BD" w:rsidRPr="00646ECF" w:rsidTr="00553996">
        <w:trPr>
          <w:gridAfter w:val="1"/>
          <w:wAfter w:w="27" w:type="dxa"/>
          <w:trHeight w:val="445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  <w:r w:rsidRPr="00646ECF">
              <w:rPr>
                <w:bCs/>
              </w:rPr>
              <w:t>1.</w:t>
            </w:r>
          </w:p>
        </w:tc>
        <w:tc>
          <w:tcPr>
            <w:tcW w:w="7350" w:type="dxa"/>
            <w:gridSpan w:val="2"/>
            <w:shd w:val="clear" w:color="auto" w:fill="auto"/>
            <w:vAlign w:val="center"/>
          </w:tcPr>
          <w:p w:rsidR="00A754BD" w:rsidRPr="00646ECF" w:rsidRDefault="00A754BD" w:rsidP="00553996">
            <w:pPr>
              <w:rPr>
                <w:b/>
                <w:bCs/>
              </w:rPr>
            </w:pPr>
            <w:r w:rsidRPr="00646ECF">
              <w:rPr>
                <w:b/>
                <w:bCs/>
              </w:rPr>
              <w:t>Управление архитектуры и градостроительства администрации города</w:t>
            </w:r>
          </w:p>
        </w:tc>
        <w:tc>
          <w:tcPr>
            <w:tcW w:w="2013" w:type="dxa"/>
          </w:tcPr>
          <w:p w:rsidR="00A754BD" w:rsidRPr="00646ECF" w:rsidRDefault="00A754BD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</w:pPr>
          </w:p>
        </w:tc>
      </w:tr>
      <w:tr w:rsidR="00A754BD" w:rsidRPr="00646ECF" w:rsidTr="00553996">
        <w:trPr>
          <w:gridAfter w:val="1"/>
          <w:wAfter w:w="27" w:type="dxa"/>
          <w:trHeight w:val="389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</w:p>
        </w:tc>
        <w:tc>
          <w:tcPr>
            <w:tcW w:w="7350" w:type="dxa"/>
            <w:gridSpan w:val="2"/>
            <w:shd w:val="clear" w:color="auto" w:fill="auto"/>
            <w:vAlign w:val="center"/>
          </w:tcPr>
          <w:p w:rsidR="00A754BD" w:rsidRPr="00646ECF" w:rsidRDefault="00A754BD" w:rsidP="00553996">
            <w:pPr>
              <w:jc w:val="both"/>
              <w:rPr>
                <w:bCs/>
                <w:color w:val="FF0000"/>
              </w:rPr>
            </w:pPr>
            <w:r w:rsidRPr="00646ECF">
              <w:rPr>
                <w:bCs/>
              </w:rPr>
              <w:t>По тексту Правил наименование свода правил «</w:t>
            </w:r>
            <w:r w:rsidRPr="00646ECF">
              <w:t xml:space="preserve">СП 42.13330.2016 «Градостроительство. Планировка и застройка городских и сельских поселений. Актуализированная редакция СНиП 2.07.01-89*» </w:t>
            </w:r>
            <w:r w:rsidRPr="00646ECF">
              <w:rPr>
                <w:bCs/>
              </w:rPr>
              <w:t>заменить наименованием свода правил «</w:t>
            </w:r>
            <w:r w:rsidRPr="00646ECF">
              <w:t>СП 42.13330.2026 «Градостроительство. Планировка и застройка территорий. (СНиП 2.07.01-89* Градостроительство. Планировка и застройка городских и сельских поселений.)».</w:t>
            </w:r>
          </w:p>
          <w:p w:rsidR="00A754BD" w:rsidRPr="00646ECF" w:rsidRDefault="00A754BD" w:rsidP="00553996">
            <w:pPr>
              <w:jc w:val="both"/>
              <w:rPr>
                <w:bCs/>
                <w:color w:val="FF0000"/>
              </w:rPr>
            </w:pPr>
          </w:p>
          <w:p w:rsidR="00A754BD" w:rsidRPr="00646ECF" w:rsidRDefault="00A754BD" w:rsidP="00553996">
            <w:pPr>
              <w:jc w:val="both"/>
              <w:rPr>
                <w:bCs/>
                <w:i/>
                <w:u w:val="single"/>
              </w:rPr>
            </w:pPr>
            <w:r w:rsidRPr="00646ECF">
              <w:rPr>
                <w:bCs/>
                <w:i/>
                <w:u w:val="single"/>
              </w:rPr>
              <w:t>Основание:</w:t>
            </w:r>
          </w:p>
          <w:p w:rsidR="00A754BD" w:rsidRPr="00646ECF" w:rsidRDefault="00A754BD" w:rsidP="00553996">
            <w:pPr>
              <w:jc w:val="both"/>
              <w:rPr>
                <w:bCs/>
              </w:rPr>
            </w:pPr>
            <w:r w:rsidRPr="00646ECF">
              <w:rPr>
                <w:bCs/>
              </w:rPr>
              <w:t xml:space="preserve">- </w:t>
            </w:r>
            <w:r w:rsidRPr="00646ECF">
              <w:t xml:space="preserve">СП 42.13330.2016 «Градостроительство. Планировка и застройка городских и сельских поселений. Актуализированная редакция </w:t>
            </w:r>
            <w:r w:rsidRPr="00646ECF">
              <w:lastRenderedPageBreak/>
              <w:t>СНиП 2.07.01-89*»</w:t>
            </w:r>
            <w:r w:rsidRPr="00646ECF">
              <w:rPr>
                <w:bCs/>
              </w:rPr>
              <w:t xml:space="preserve"> утратил силу.</w:t>
            </w:r>
          </w:p>
        </w:tc>
        <w:tc>
          <w:tcPr>
            <w:tcW w:w="2013" w:type="dxa"/>
          </w:tcPr>
          <w:p w:rsidR="00A754BD" w:rsidRPr="00646ECF" w:rsidRDefault="00C637D5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  <w:rPr>
                <w:highlight w:val="yellow"/>
              </w:rPr>
            </w:pPr>
            <w:r>
              <w:lastRenderedPageBreak/>
              <w:t>Поддержано Комиссией</w:t>
            </w:r>
          </w:p>
        </w:tc>
      </w:tr>
      <w:tr w:rsidR="00A754BD" w:rsidRPr="00646ECF" w:rsidTr="00553996">
        <w:trPr>
          <w:gridAfter w:val="1"/>
          <w:wAfter w:w="27" w:type="dxa"/>
          <w:trHeight w:val="389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  <w:r w:rsidRPr="00646ECF">
              <w:rPr>
                <w:bCs/>
                <w:lang w:val="en-US"/>
              </w:rPr>
              <w:lastRenderedPageBreak/>
              <w:t>2</w:t>
            </w:r>
            <w:r w:rsidRPr="00646ECF">
              <w:rPr>
                <w:bCs/>
              </w:rPr>
              <w:t>.</w:t>
            </w:r>
          </w:p>
        </w:tc>
        <w:tc>
          <w:tcPr>
            <w:tcW w:w="7350" w:type="dxa"/>
            <w:gridSpan w:val="2"/>
            <w:shd w:val="clear" w:color="auto" w:fill="auto"/>
            <w:vAlign w:val="center"/>
          </w:tcPr>
          <w:p w:rsidR="00A754BD" w:rsidRPr="00646ECF" w:rsidRDefault="00A754BD" w:rsidP="00553996">
            <w:pPr>
              <w:jc w:val="both"/>
              <w:rPr>
                <w:b/>
                <w:bCs/>
              </w:rPr>
            </w:pPr>
            <w:r w:rsidRPr="00646ECF">
              <w:rPr>
                <w:b/>
                <w:bCs/>
              </w:rPr>
              <w:t>Управление архитектуры и градостроительства администрации города</w:t>
            </w:r>
          </w:p>
        </w:tc>
        <w:tc>
          <w:tcPr>
            <w:tcW w:w="2013" w:type="dxa"/>
          </w:tcPr>
          <w:p w:rsidR="00A754BD" w:rsidRPr="00646ECF" w:rsidRDefault="00A754BD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  <w:rPr>
                <w:highlight w:val="yellow"/>
              </w:rPr>
            </w:pPr>
          </w:p>
        </w:tc>
      </w:tr>
      <w:tr w:rsidR="00A754BD" w:rsidRPr="00646ECF" w:rsidTr="00553996">
        <w:trPr>
          <w:gridAfter w:val="1"/>
          <w:wAfter w:w="27" w:type="dxa"/>
          <w:trHeight w:val="389"/>
          <w:jc w:val="center"/>
        </w:trPr>
        <w:tc>
          <w:tcPr>
            <w:tcW w:w="534" w:type="dxa"/>
          </w:tcPr>
          <w:p w:rsidR="00A754BD" w:rsidRPr="00646ECF" w:rsidRDefault="00A754BD" w:rsidP="00553996">
            <w:pPr>
              <w:jc w:val="center"/>
              <w:rPr>
                <w:bCs/>
              </w:rPr>
            </w:pPr>
          </w:p>
        </w:tc>
        <w:tc>
          <w:tcPr>
            <w:tcW w:w="7350" w:type="dxa"/>
            <w:gridSpan w:val="2"/>
            <w:shd w:val="clear" w:color="auto" w:fill="auto"/>
            <w:vAlign w:val="center"/>
          </w:tcPr>
          <w:p w:rsidR="00A754BD" w:rsidRPr="00646ECF" w:rsidRDefault="00A754BD" w:rsidP="00553996">
            <w:pPr>
              <w:pStyle w:val="docdata"/>
              <w:spacing w:before="0" w:beforeAutospacing="0" w:after="0" w:afterAutospacing="0"/>
              <w:jc w:val="both"/>
            </w:pPr>
            <w:r w:rsidRPr="00646ECF">
              <w:rPr>
                <w:color w:val="000000"/>
              </w:rPr>
              <w:t>Наименование Главы 3 изложить в следующей редакции:</w:t>
            </w:r>
          </w:p>
          <w:p w:rsidR="00A754BD" w:rsidRPr="00646ECF" w:rsidRDefault="00A754BD" w:rsidP="00553996">
            <w:pPr>
              <w:pStyle w:val="af1"/>
              <w:spacing w:before="0" w:beforeAutospacing="0" w:after="0" w:afterAutospacing="0"/>
              <w:jc w:val="both"/>
            </w:pPr>
            <w:r w:rsidRPr="00646ECF">
              <w:t>«Глава 3. Положения о видах разрешенного использования земельных участков, об установлении и изменении видов разрешенного использования земельных участков, о п</w:t>
            </w:r>
            <w:r w:rsidRPr="00646ECF">
              <w:rPr>
                <w:shd w:val="clear" w:color="auto" w:fill="FFFFFF"/>
              </w:rPr>
              <w:t>редоставлении разрешения на условно разрешенный вид использования земельного участка или объекта капитального строительства,</w:t>
            </w:r>
            <w:r w:rsidRPr="00646ECF">
              <w:t xml:space="preserve"> о выдаче разрешения на отклонение от предельных параметров разрешенного строительства объекта капительного строительства».</w:t>
            </w:r>
          </w:p>
          <w:p w:rsidR="00A754BD" w:rsidRPr="00646ECF" w:rsidRDefault="00A754BD" w:rsidP="00553996">
            <w:pPr>
              <w:pStyle w:val="af1"/>
              <w:spacing w:before="0" w:beforeAutospacing="0" w:after="0" w:afterAutospacing="0"/>
              <w:jc w:val="both"/>
            </w:pPr>
            <w:r w:rsidRPr="00646ECF">
              <w:t>Статью 16 изложить в следующей редакции:</w:t>
            </w:r>
          </w:p>
          <w:p w:rsidR="00A754BD" w:rsidRPr="00646ECF" w:rsidRDefault="00A754BD" w:rsidP="00553996">
            <w:pPr>
              <w:pStyle w:val="af1"/>
              <w:spacing w:before="0" w:beforeAutospacing="0" w:after="0" w:afterAutospacing="0"/>
              <w:jc w:val="both"/>
            </w:pPr>
            <w:r w:rsidRPr="00646ECF">
              <w:rPr>
                <w:color w:val="000000"/>
              </w:rPr>
              <w:t>«Статья 16. Виды разрешенного использования земельных участков</w:t>
            </w:r>
          </w:p>
          <w:p w:rsidR="00A754BD" w:rsidRPr="00646ECF" w:rsidRDefault="00A754BD" w:rsidP="00553996">
            <w:pPr>
              <w:pStyle w:val="af1"/>
              <w:spacing w:before="0" w:beforeAutospacing="0" w:after="0" w:afterAutospacing="0"/>
              <w:jc w:val="both"/>
            </w:pPr>
            <w:r w:rsidRPr="00646ECF">
              <w:rPr>
                <w:color w:val="000000"/>
              </w:rPr>
              <w:t>Общие положения о видах разрешенного использования земельных участков, установление и изменение видов разрешенного использования земельных участков, использование земельных участков в соответствии с видами разрешенного использования, а также выбор видов разрешенного использования земельных участков определяются в соответствии со статьей 14.1 – 14.4 Земельного кодекса Российской Федерации».</w:t>
            </w:r>
          </w:p>
          <w:p w:rsidR="00A754BD" w:rsidRPr="00646ECF" w:rsidRDefault="00A754BD" w:rsidP="00553996">
            <w:pPr>
              <w:pStyle w:val="af1"/>
              <w:spacing w:before="0" w:beforeAutospacing="0" w:after="0" w:afterAutospacing="0"/>
              <w:ind w:firstLine="851"/>
              <w:jc w:val="both"/>
            </w:pPr>
          </w:p>
          <w:p w:rsidR="00A754BD" w:rsidRPr="00646ECF" w:rsidRDefault="00A754BD" w:rsidP="00553996">
            <w:pPr>
              <w:jc w:val="both"/>
              <w:rPr>
                <w:bCs/>
                <w:i/>
                <w:u w:val="single"/>
              </w:rPr>
            </w:pPr>
            <w:r w:rsidRPr="00646ECF">
              <w:rPr>
                <w:bCs/>
                <w:i/>
                <w:u w:val="single"/>
              </w:rPr>
              <w:t>Основание:</w:t>
            </w:r>
          </w:p>
          <w:p w:rsidR="00A754BD" w:rsidRPr="00646ECF" w:rsidRDefault="00A754BD" w:rsidP="00553996">
            <w:pPr>
              <w:jc w:val="both"/>
              <w:rPr>
                <w:bCs/>
              </w:rPr>
            </w:pPr>
            <w:r w:rsidRPr="00646ECF">
              <w:rPr>
                <w:bCs/>
              </w:rPr>
              <w:t xml:space="preserve">- </w:t>
            </w:r>
            <w:r w:rsidRPr="00646ECF">
              <w:t>предложение Прокуратуры города Обнинска от 27.04.2026 № 7-14-2-26/1016-26-20290006 о приведении в соответствии с изменениями федерального законодательства муниципальных нормативных правовых актов.</w:t>
            </w:r>
          </w:p>
        </w:tc>
        <w:tc>
          <w:tcPr>
            <w:tcW w:w="2013" w:type="dxa"/>
          </w:tcPr>
          <w:p w:rsidR="00A754BD" w:rsidRPr="00646ECF" w:rsidRDefault="00C637D5" w:rsidP="00553996">
            <w:pPr>
              <w:widowControl w:val="0"/>
              <w:autoSpaceDE w:val="0"/>
              <w:autoSpaceDN w:val="0"/>
              <w:adjustRightInd w:val="0"/>
              <w:ind w:firstLine="33"/>
              <w:jc w:val="center"/>
              <w:rPr>
                <w:highlight w:val="yellow"/>
              </w:rPr>
            </w:pPr>
            <w:r>
              <w:t>Поддержано Комиссией</w:t>
            </w:r>
          </w:p>
        </w:tc>
      </w:tr>
    </w:tbl>
    <w:p w:rsidR="00A754BD" w:rsidRDefault="00A754BD" w:rsidP="00214E3F">
      <w:pPr>
        <w:pStyle w:val="a3"/>
        <w:rPr>
          <w:sz w:val="24"/>
        </w:rPr>
      </w:pPr>
    </w:p>
    <w:p w:rsidR="0029549C" w:rsidRDefault="0029549C" w:rsidP="00FC2B71">
      <w:pPr>
        <w:pStyle w:val="a3"/>
        <w:jc w:val="left"/>
        <w:rPr>
          <w:sz w:val="24"/>
        </w:rPr>
      </w:pPr>
    </w:p>
    <w:p w:rsidR="00FC2B71" w:rsidRDefault="00FC2B71" w:rsidP="00FC2B71">
      <w:pPr>
        <w:jc w:val="both"/>
        <w:rPr>
          <w:bCs/>
          <w:color w:val="FF0000"/>
        </w:rPr>
      </w:pPr>
    </w:p>
    <w:p w:rsidR="000F20A4" w:rsidRDefault="005C6959" w:rsidP="004309B1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C4D73">
        <w:rPr>
          <w:rFonts w:ascii="Times New Roman" w:hAnsi="Times New Roman" w:cs="Times New Roman"/>
          <w:b/>
          <w:sz w:val="26"/>
          <w:szCs w:val="26"/>
        </w:rPr>
        <w:t>Выводы по результатам публичных слушаний:</w:t>
      </w:r>
    </w:p>
    <w:p w:rsidR="005C6959" w:rsidRPr="00BC4D73" w:rsidRDefault="005C6959" w:rsidP="004309B1">
      <w:pPr>
        <w:pStyle w:val="ConsPlusNonformat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C4D73">
        <w:rPr>
          <w:rFonts w:ascii="Times New Roman" w:hAnsi="Times New Roman" w:cs="Times New Roman"/>
          <w:sz w:val="26"/>
          <w:szCs w:val="26"/>
        </w:rPr>
        <w:t>Рассмотрев итоги публичных слушаний, Комиссия по градостроительным и земельным вопросам решила направить материалы публичных слушаний (заключение, протокол) и проект</w:t>
      </w:r>
      <w:r w:rsidR="00767DA2">
        <w:rPr>
          <w:rFonts w:ascii="Times New Roman" w:hAnsi="Times New Roman" w:cs="Times New Roman"/>
          <w:sz w:val="26"/>
          <w:szCs w:val="26"/>
        </w:rPr>
        <w:t xml:space="preserve"> решения </w:t>
      </w:r>
      <w:r w:rsidRPr="00BC4D73">
        <w:rPr>
          <w:rFonts w:ascii="Times New Roman" w:hAnsi="Times New Roman" w:cs="Times New Roman"/>
          <w:sz w:val="26"/>
          <w:szCs w:val="26"/>
        </w:rPr>
        <w:t>«О внесении изменений в Правила землепользования и</w:t>
      </w:r>
      <w:r w:rsidR="00FF7343">
        <w:rPr>
          <w:rFonts w:ascii="Times New Roman" w:hAnsi="Times New Roman" w:cs="Times New Roman"/>
          <w:sz w:val="26"/>
          <w:szCs w:val="26"/>
        </w:rPr>
        <w:t xml:space="preserve"> застройки г</w:t>
      </w:r>
      <w:r w:rsidR="0040147E">
        <w:rPr>
          <w:rFonts w:ascii="Times New Roman" w:hAnsi="Times New Roman" w:cs="Times New Roman"/>
          <w:sz w:val="26"/>
          <w:szCs w:val="26"/>
        </w:rPr>
        <w:t>ород</w:t>
      </w:r>
      <w:r w:rsidR="00FF7343">
        <w:rPr>
          <w:rFonts w:ascii="Times New Roman" w:hAnsi="Times New Roman" w:cs="Times New Roman"/>
          <w:sz w:val="26"/>
          <w:szCs w:val="26"/>
        </w:rPr>
        <w:t>а</w:t>
      </w:r>
      <w:r w:rsidR="0040147E">
        <w:rPr>
          <w:rFonts w:ascii="Times New Roman" w:hAnsi="Times New Roman" w:cs="Times New Roman"/>
          <w:sz w:val="26"/>
          <w:szCs w:val="26"/>
        </w:rPr>
        <w:t xml:space="preserve"> Обнинск</w:t>
      </w:r>
      <w:r w:rsidR="00FF7343">
        <w:rPr>
          <w:rFonts w:ascii="Times New Roman" w:hAnsi="Times New Roman" w:cs="Times New Roman"/>
          <w:sz w:val="26"/>
          <w:szCs w:val="26"/>
        </w:rPr>
        <w:t>а</w:t>
      </w:r>
      <w:r w:rsidR="0040147E">
        <w:rPr>
          <w:rFonts w:ascii="Times New Roman" w:hAnsi="Times New Roman" w:cs="Times New Roman"/>
          <w:sz w:val="26"/>
          <w:szCs w:val="26"/>
        </w:rPr>
        <w:t xml:space="preserve">», утвержденные </w:t>
      </w:r>
      <w:r w:rsidRPr="00BC4D73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F527AF">
        <w:rPr>
          <w:rFonts w:ascii="Times New Roman" w:hAnsi="Times New Roman" w:cs="Times New Roman"/>
          <w:sz w:val="26"/>
          <w:szCs w:val="26"/>
        </w:rPr>
        <w:t xml:space="preserve">Обнинского городского Собрания </w:t>
      </w:r>
      <w:r w:rsidRPr="00BC4D73">
        <w:rPr>
          <w:rFonts w:ascii="Times New Roman" w:hAnsi="Times New Roman" w:cs="Times New Roman"/>
          <w:sz w:val="26"/>
          <w:szCs w:val="26"/>
        </w:rPr>
        <w:t>от 12.03.2007 № 01-40»</w:t>
      </w:r>
      <w:r w:rsidR="000E69D1">
        <w:rPr>
          <w:rFonts w:ascii="Times New Roman" w:hAnsi="Times New Roman" w:cs="Times New Roman"/>
          <w:sz w:val="26"/>
          <w:szCs w:val="26"/>
        </w:rPr>
        <w:t>,</w:t>
      </w:r>
      <w:r w:rsidRPr="00BC4D73">
        <w:rPr>
          <w:rFonts w:ascii="Times New Roman" w:hAnsi="Times New Roman" w:cs="Times New Roman"/>
          <w:sz w:val="26"/>
          <w:szCs w:val="26"/>
        </w:rPr>
        <w:t xml:space="preserve"> с внесенными изменениями на рассмотрение </w:t>
      </w:r>
      <w:r w:rsidRPr="00F527AF">
        <w:rPr>
          <w:rFonts w:ascii="Times New Roman" w:hAnsi="Times New Roman" w:cs="Times New Roman"/>
          <w:sz w:val="26"/>
          <w:szCs w:val="26"/>
        </w:rPr>
        <w:t>главе</w:t>
      </w:r>
      <w:r w:rsidRPr="00BC4D73">
        <w:rPr>
          <w:rFonts w:ascii="Times New Roman" w:hAnsi="Times New Roman" w:cs="Times New Roman"/>
          <w:sz w:val="26"/>
          <w:szCs w:val="26"/>
        </w:rPr>
        <w:t xml:space="preserve"> города</w:t>
      </w:r>
      <w:r w:rsidR="00CF7998">
        <w:rPr>
          <w:rFonts w:ascii="Times New Roman" w:hAnsi="Times New Roman" w:cs="Times New Roman"/>
          <w:sz w:val="26"/>
          <w:szCs w:val="26"/>
        </w:rPr>
        <w:t xml:space="preserve"> Обнинска</w:t>
      </w:r>
      <w:r w:rsidRPr="00BC4D73">
        <w:rPr>
          <w:rFonts w:ascii="Times New Roman" w:hAnsi="Times New Roman" w:cs="Times New Roman"/>
          <w:sz w:val="26"/>
          <w:szCs w:val="26"/>
        </w:rPr>
        <w:t xml:space="preserve"> и рекомендовать направить проект на утверждение в </w:t>
      </w:r>
      <w:r w:rsidR="00CF7998" w:rsidRPr="00BC4D73">
        <w:rPr>
          <w:rFonts w:ascii="Times New Roman" w:hAnsi="Times New Roman" w:cs="Times New Roman"/>
          <w:sz w:val="26"/>
          <w:szCs w:val="26"/>
        </w:rPr>
        <w:t xml:space="preserve">Собрание </w:t>
      </w:r>
      <w:r w:rsidR="00CF7998">
        <w:rPr>
          <w:rFonts w:ascii="Times New Roman" w:hAnsi="Times New Roman" w:cs="Times New Roman"/>
          <w:sz w:val="26"/>
          <w:szCs w:val="26"/>
        </w:rPr>
        <w:t>города</w:t>
      </w:r>
      <w:r w:rsidR="00CF7998" w:rsidRPr="00BC4D73">
        <w:rPr>
          <w:rFonts w:ascii="Times New Roman" w:hAnsi="Times New Roman" w:cs="Times New Roman"/>
          <w:sz w:val="26"/>
          <w:szCs w:val="26"/>
        </w:rPr>
        <w:t xml:space="preserve"> </w:t>
      </w:r>
      <w:r w:rsidR="00CF7998">
        <w:rPr>
          <w:rFonts w:ascii="Times New Roman" w:hAnsi="Times New Roman" w:cs="Times New Roman"/>
          <w:sz w:val="26"/>
          <w:szCs w:val="26"/>
        </w:rPr>
        <w:t>Обнинска</w:t>
      </w:r>
      <w:r w:rsidRPr="00BC4D73">
        <w:rPr>
          <w:rFonts w:ascii="Times New Roman" w:hAnsi="Times New Roman" w:cs="Times New Roman"/>
          <w:sz w:val="26"/>
          <w:szCs w:val="26"/>
        </w:rPr>
        <w:t>.</w:t>
      </w:r>
    </w:p>
    <w:p w:rsidR="005C6959" w:rsidRPr="00BC4D73" w:rsidRDefault="005C6959" w:rsidP="005C695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E3A82" w:rsidRDefault="00AE3A82" w:rsidP="00F527AF">
      <w:pPr>
        <w:pStyle w:val="ConsPlusNonformat"/>
        <w:tabs>
          <w:tab w:val="left" w:pos="9781"/>
        </w:tabs>
        <w:rPr>
          <w:rFonts w:ascii="Times New Roman" w:hAnsi="Times New Roman" w:cs="Times New Roman"/>
          <w:sz w:val="26"/>
          <w:szCs w:val="26"/>
        </w:rPr>
      </w:pPr>
    </w:p>
    <w:p w:rsidR="00F527AF" w:rsidRPr="00F527AF" w:rsidRDefault="00D3214B" w:rsidP="00F527AF">
      <w:pPr>
        <w:pStyle w:val="ConsPlusNonformat"/>
        <w:tabs>
          <w:tab w:val="left" w:pos="9781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5C6959" w:rsidRPr="00F527AF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="005C6959" w:rsidRPr="00F527AF">
        <w:rPr>
          <w:rFonts w:ascii="Times New Roman" w:hAnsi="Times New Roman" w:cs="Times New Roman"/>
          <w:sz w:val="26"/>
          <w:szCs w:val="26"/>
        </w:rPr>
        <w:t xml:space="preserve"> Комиссии </w:t>
      </w:r>
    </w:p>
    <w:p w:rsidR="00E64CEA" w:rsidRPr="00F527AF" w:rsidRDefault="005C6959" w:rsidP="00F527AF">
      <w:pPr>
        <w:pStyle w:val="ConsPlusNonformat"/>
        <w:tabs>
          <w:tab w:val="left" w:pos="9781"/>
        </w:tabs>
        <w:rPr>
          <w:rFonts w:ascii="Times New Roman" w:hAnsi="Times New Roman" w:cs="Times New Roman"/>
          <w:sz w:val="26"/>
          <w:szCs w:val="26"/>
        </w:rPr>
      </w:pPr>
      <w:r w:rsidRPr="00F527AF">
        <w:rPr>
          <w:rFonts w:ascii="Times New Roman" w:hAnsi="Times New Roman" w:cs="Times New Roman"/>
          <w:sz w:val="26"/>
          <w:szCs w:val="26"/>
        </w:rPr>
        <w:t>по градостроительным</w:t>
      </w:r>
      <w:r w:rsidR="00F527AF">
        <w:rPr>
          <w:rFonts w:ascii="Times New Roman" w:hAnsi="Times New Roman" w:cs="Times New Roman"/>
          <w:sz w:val="26"/>
          <w:szCs w:val="26"/>
        </w:rPr>
        <w:t xml:space="preserve"> </w:t>
      </w:r>
      <w:r w:rsidRPr="00F527AF">
        <w:rPr>
          <w:rFonts w:ascii="Times New Roman" w:hAnsi="Times New Roman" w:cs="Times New Roman"/>
          <w:sz w:val="26"/>
          <w:szCs w:val="26"/>
        </w:rPr>
        <w:t xml:space="preserve">и земельным вопросам   </w:t>
      </w:r>
      <w:r w:rsidR="00F5321D" w:rsidRPr="00F527A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F527AF">
        <w:rPr>
          <w:rFonts w:ascii="Times New Roman" w:hAnsi="Times New Roman" w:cs="Times New Roman"/>
          <w:sz w:val="26"/>
          <w:szCs w:val="26"/>
        </w:rPr>
        <w:t xml:space="preserve"> </w:t>
      </w:r>
      <w:r w:rsidR="00C80172" w:rsidRPr="00F527AF">
        <w:rPr>
          <w:rFonts w:ascii="Times New Roman" w:hAnsi="Times New Roman" w:cs="Times New Roman"/>
          <w:sz w:val="26"/>
          <w:szCs w:val="26"/>
        </w:rPr>
        <w:t xml:space="preserve">   </w:t>
      </w:r>
      <w:r w:rsidR="00F527A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C80172" w:rsidRPr="00F527AF">
        <w:rPr>
          <w:rFonts w:ascii="Times New Roman" w:hAnsi="Times New Roman" w:cs="Times New Roman"/>
          <w:sz w:val="26"/>
          <w:szCs w:val="26"/>
        </w:rPr>
        <w:t xml:space="preserve">  </w:t>
      </w:r>
      <w:r w:rsidR="00F5321D" w:rsidRPr="00F527AF">
        <w:rPr>
          <w:rFonts w:ascii="Times New Roman" w:hAnsi="Times New Roman" w:cs="Times New Roman"/>
          <w:sz w:val="26"/>
          <w:szCs w:val="26"/>
        </w:rPr>
        <w:t xml:space="preserve">    </w:t>
      </w:r>
      <w:r w:rsidR="003C4164">
        <w:rPr>
          <w:rFonts w:ascii="Times New Roman" w:hAnsi="Times New Roman" w:cs="Times New Roman"/>
          <w:sz w:val="26"/>
          <w:szCs w:val="26"/>
        </w:rPr>
        <w:t xml:space="preserve">   </w:t>
      </w:r>
      <w:r w:rsidR="00D3214B">
        <w:rPr>
          <w:rFonts w:ascii="Times New Roman" w:hAnsi="Times New Roman" w:cs="Times New Roman"/>
          <w:sz w:val="26"/>
          <w:szCs w:val="26"/>
        </w:rPr>
        <w:t xml:space="preserve">            А.П.</w:t>
      </w:r>
      <w:r w:rsidR="003C4164">
        <w:rPr>
          <w:rFonts w:ascii="Times New Roman" w:hAnsi="Times New Roman" w:cs="Times New Roman"/>
          <w:sz w:val="26"/>
          <w:szCs w:val="26"/>
        </w:rPr>
        <w:t xml:space="preserve"> </w:t>
      </w:r>
      <w:r w:rsidR="00D3214B">
        <w:rPr>
          <w:rFonts w:ascii="Times New Roman" w:hAnsi="Times New Roman" w:cs="Times New Roman"/>
          <w:sz w:val="26"/>
          <w:szCs w:val="26"/>
        </w:rPr>
        <w:t>Козлов</w:t>
      </w:r>
    </w:p>
    <w:sectPr w:rsidR="00E64CEA" w:rsidRPr="00F527AF" w:rsidSect="00DE7413">
      <w:headerReference w:type="even" r:id="rId8"/>
      <w:headerReference w:type="default" r:id="rId9"/>
      <w:pgSz w:w="11906" w:h="16838" w:code="9"/>
      <w:pgMar w:top="454" w:right="567" w:bottom="737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F6B" w:rsidRDefault="009E1F6B" w:rsidP="00260ED9">
      <w:r>
        <w:separator/>
      </w:r>
    </w:p>
  </w:endnote>
  <w:endnote w:type="continuationSeparator" w:id="0">
    <w:p w:rsidR="009E1F6B" w:rsidRDefault="009E1F6B" w:rsidP="00260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F6B" w:rsidRDefault="009E1F6B" w:rsidP="00260ED9">
      <w:r>
        <w:separator/>
      </w:r>
    </w:p>
  </w:footnote>
  <w:footnote w:type="continuationSeparator" w:id="0">
    <w:p w:rsidR="009E1F6B" w:rsidRDefault="009E1F6B" w:rsidP="00260E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DA8" w:rsidRDefault="00401AB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E0DA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0DA8" w:rsidRDefault="00EE0DA8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DA8" w:rsidRDefault="00EE0DA8">
    <w:pPr>
      <w:pStyle w:val="a5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56739"/>
    <w:multiLevelType w:val="hybridMultilevel"/>
    <w:tmpl w:val="8B420B78"/>
    <w:lvl w:ilvl="0" w:tplc="1802459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8024592">
      <w:start w:val="1"/>
      <w:numFmt w:val="bullet"/>
      <w:lvlText w:val="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9E95A1D"/>
    <w:multiLevelType w:val="hybridMultilevel"/>
    <w:tmpl w:val="9E802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42FC3"/>
    <w:multiLevelType w:val="hybridMultilevel"/>
    <w:tmpl w:val="1F30CC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E0E91"/>
    <w:multiLevelType w:val="hybridMultilevel"/>
    <w:tmpl w:val="26A60F28"/>
    <w:lvl w:ilvl="0" w:tplc="E9BA1900">
      <w:start w:val="1"/>
      <w:numFmt w:val="bullet"/>
      <w:lvlText w:val="-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A22266">
      <w:start w:val="1"/>
      <w:numFmt w:val="bullet"/>
      <w:lvlText w:val="o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0E15B0">
      <w:start w:val="1"/>
      <w:numFmt w:val="bullet"/>
      <w:lvlText w:val="▪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6C9C7A">
      <w:start w:val="1"/>
      <w:numFmt w:val="bullet"/>
      <w:lvlText w:val="•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1214E8">
      <w:start w:val="1"/>
      <w:numFmt w:val="bullet"/>
      <w:lvlText w:val="o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C6BA00">
      <w:start w:val="1"/>
      <w:numFmt w:val="bullet"/>
      <w:lvlText w:val="▪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5C20C4">
      <w:start w:val="1"/>
      <w:numFmt w:val="bullet"/>
      <w:lvlText w:val="•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2F6CA">
      <w:start w:val="1"/>
      <w:numFmt w:val="bullet"/>
      <w:lvlText w:val="o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B4B632">
      <w:start w:val="1"/>
      <w:numFmt w:val="bullet"/>
      <w:lvlText w:val="▪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AF60950"/>
    <w:multiLevelType w:val="hybridMultilevel"/>
    <w:tmpl w:val="9264707A"/>
    <w:lvl w:ilvl="0" w:tplc="0E44CD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B223A9"/>
    <w:multiLevelType w:val="multilevel"/>
    <w:tmpl w:val="A41AF49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14E5E88"/>
    <w:multiLevelType w:val="hybridMultilevel"/>
    <w:tmpl w:val="CE1A42E4"/>
    <w:lvl w:ilvl="0" w:tplc="1802459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4803E66">
      <w:start w:val="1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7">
    <w:nsid w:val="23FE0468"/>
    <w:multiLevelType w:val="hybridMultilevel"/>
    <w:tmpl w:val="645ED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C2645A"/>
    <w:multiLevelType w:val="hybridMultilevel"/>
    <w:tmpl w:val="496C316C"/>
    <w:lvl w:ilvl="0" w:tplc="180245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72178A"/>
    <w:multiLevelType w:val="hybridMultilevel"/>
    <w:tmpl w:val="CA4C7B92"/>
    <w:lvl w:ilvl="0" w:tplc="18024592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18024592">
      <w:start w:val="1"/>
      <w:numFmt w:val="bullet"/>
      <w:lvlText w:val="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28C12B7E"/>
    <w:multiLevelType w:val="hybridMultilevel"/>
    <w:tmpl w:val="7AA0F0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FE770B"/>
    <w:multiLevelType w:val="hybridMultilevel"/>
    <w:tmpl w:val="630660FE"/>
    <w:lvl w:ilvl="0" w:tplc="63288D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D6D7A4">
      <w:start w:val="1"/>
      <w:numFmt w:val="lowerLetter"/>
      <w:lvlText w:val="%2"/>
      <w:lvlJc w:val="left"/>
      <w:pPr>
        <w:ind w:left="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200960">
      <w:start w:val="1"/>
      <w:numFmt w:val="decimal"/>
      <w:lvlRestart w:val="0"/>
      <w:lvlText w:val="%3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6CC082">
      <w:start w:val="1"/>
      <w:numFmt w:val="decimal"/>
      <w:lvlText w:val="%4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92EAF0">
      <w:start w:val="1"/>
      <w:numFmt w:val="lowerLetter"/>
      <w:lvlText w:val="%5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3C63DA">
      <w:start w:val="1"/>
      <w:numFmt w:val="lowerRoman"/>
      <w:lvlText w:val="%6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F41B2C">
      <w:start w:val="1"/>
      <w:numFmt w:val="decimal"/>
      <w:lvlText w:val="%7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FE249A">
      <w:start w:val="1"/>
      <w:numFmt w:val="lowerLetter"/>
      <w:lvlText w:val="%8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2E57B4">
      <w:start w:val="1"/>
      <w:numFmt w:val="lowerRoman"/>
      <w:lvlText w:val="%9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D8C0661"/>
    <w:multiLevelType w:val="hybridMultilevel"/>
    <w:tmpl w:val="DA208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836B88"/>
    <w:multiLevelType w:val="hybridMultilevel"/>
    <w:tmpl w:val="2F8C6D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F3187A"/>
    <w:multiLevelType w:val="hybridMultilevel"/>
    <w:tmpl w:val="91A627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0650C1"/>
    <w:multiLevelType w:val="hybridMultilevel"/>
    <w:tmpl w:val="A43E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C0068D"/>
    <w:multiLevelType w:val="hybridMultilevel"/>
    <w:tmpl w:val="A940AD7A"/>
    <w:lvl w:ilvl="0" w:tplc="D65E5C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5D23A3"/>
    <w:multiLevelType w:val="hybridMultilevel"/>
    <w:tmpl w:val="C212C22E"/>
    <w:lvl w:ilvl="0" w:tplc="180245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74A33D9"/>
    <w:multiLevelType w:val="hybridMultilevel"/>
    <w:tmpl w:val="FAFE742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F3B5D83"/>
    <w:multiLevelType w:val="hybridMultilevel"/>
    <w:tmpl w:val="4A6C803A"/>
    <w:lvl w:ilvl="0" w:tplc="180245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FA64E1"/>
    <w:multiLevelType w:val="hybridMultilevel"/>
    <w:tmpl w:val="CD9A43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6F6702"/>
    <w:multiLevelType w:val="hybridMultilevel"/>
    <w:tmpl w:val="C6BCA06C"/>
    <w:lvl w:ilvl="0" w:tplc="50C87356">
      <w:start w:val="1"/>
      <w:numFmt w:val="decimal"/>
      <w:lvlText w:val="%1."/>
      <w:lvlJc w:val="left"/>
      <w:pPr>
        <w:tabs>
          <w:tab w:val="num" w:pos="636"/>
        </w:tabs>
        <w:ind w:left="636" w:hanging="360"/>
      </w:pPr>
      <w:rPr>
        <w:rFonts w:hint="default"/>
      </w:rPr>
    </w:lvl>
    <w:lvl w:ilvl="1" w:tplc="18024592">
      <w:start w:val="1"/>
      <w:numFmt w:val="bullet"/>
      <w:lvlText w:val="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abstractNum w:abstractNumId="22">
    <w:nsid w:val="5BED5C84"/>
    <w:multiLevelType w:val="hybridMultilevel"/>
    <w:tmpl w:val="382C56CC"/>
    <w:lvl w:ilvl="0" w:tplc="18024592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18024592">
      <w:start w:val="1"/>
      <w:numFmt w:val="bullet"/>
      <w:lvlText w:val="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3">
    <w:nsid w:val="601C6C80"/>
    <w:multiLevelType w:val="hybridMultilevel"/>
    <w:tmpl w:val="6478A88C"/>
    <w:lvl w:ilvl="0" w:tplc="18024592">
      <w:start w:val="1"/>
      <w:numFmt w:val="bullet"/>
      <w:lvlText w:val=""/>
      <w:lvlJc w:val="left"/>
      <w:pPr>
        <w:tabs>
          <w:tab w:val="num" w:pos="636"/>
        </w:tabs>
        <w:ind w:left="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36"/>
        </w:tabs>
        <w:ind w:left="6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76"/>
        </w:tabs>
        <w:ind w:left="20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96"/>
        </w:tabs>
        <w:ind w:left="27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16"/>
        </w:tabs>
        <w:ind w:left="35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36"/>
        </w:tabs>
        <w:ind w:left="42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56"/>
        </w:tabs>
        <w:ind w:left="49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76"/>
        </w:tabs>
        <w:ind w:left="5676" w:hanging="360"/>
      </w:pPr>
      <w:rPr>
        <w:rFonts w:ascii="Wingdings" w:hAnsi="Wingdings" w:hint="default"/>
      </w:rPr>
    </w:lvl>
  </w:abstractNum>
  <w:abstractNum w:abstractNumId="24">
    <w:nsid w:val="62D3093E"/>
    <w:multiLevelType w:val="hybridMultilevel"/>
    <w:tmpl w:val="E54AF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043346"/>
    <w:multiLevelType w:val="hybridMultilevel"/>
    <w:tmpl w:val="64102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E71994"/>
    <w:multiLevelType w:val="hybridMultilevel"/>
    <w:tmpl w:val="FFDAE604"/>
    <w:lvl w:ilvl="0" w:tplc="180245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800882"/>
    <w:multiLevelType w:val="hybridMultilevel"/>
    <w:tmpl w:val="FC804BAC"/>
    <w:lvl w:ilvl="0" w:tplc="51B62940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F9D0373"/>
    <w:multiLevelType w:val="hybridMultilevel"/>
    <w:tmpl w:val="E1A413AE"/>
    <w:lvl w:ilvl="0" w:tplc="180245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22"/>
  </w:num>
  <w:num w:numId="4">
    <w:abstractNumId w:val="0"/>
  </w:num>
  <w:num w:numId="5">
    <w:abstractNumId w:val="9"/>
  </w:num>
  <w:num w:numId="6">
    <w:abstractNumId w:val="6"/>
  </w:num>
  <w:num w:numId="7">
    <w:abstractNumId w:val="19"/>
  </w:num>
  <w:num w:numId="8">
    <w:abstractNumId w:val="21"/>
  </w:num>
  <w:num w:numId="9">
    <w:abstractNumId w:val="28"/>
  </w:num>
  <w:num w:numId="10">
    <w:abstractNumId w:val="8"/>
  </w:num>
  <w:num w:numId="11">
    <w:abstractNumId w:val="17"/>
  </w:num>
  <w:num w:numId="12">
    <w:abstractNumId w:val="26"/>
  </w:num>
  <w:num w:numId="13">
    <w:abstractNumId w:val="23"/>
  </w:num>
  <w:num w:numId="14">
    <w:abstractNumId w:val="24"/>
  </w:num>
  <w:num w:numId="15">
    <w:abstractNumId w:val="1"/>
  </w:num>
  <w:num w:numId="16">
    <w:abstractNumId w:val="12"/>
  </w:num>
  <w:num w:numId="17">
    <w:abstractNumId w:val="10"/>
  </w:num>
  <w:num w:numId="18">
    <w:abstractNumId w:val="14"/>
  </w:num>
  <w:num w:numId="19">
    <w:abstractNumId w:val="13"/>
  </w:num>
  <w:num w:numId="20">
    <w:abstractNumId w:val="20"/>
  </w:num>
  <w:num w:numId="21">
    <w:abstractNumId w:val="2"/>
  </w:num>
  <w:num w:numId="22">
    <w:abstractNumId w:val="4"/>
  </w:num>
  <w:num w:numId="23">
    <w:abstractNumId w:val="3"/>
  </w:num>
  <w:num w:numId="24">
    <w:abstractNumId w:val="5"/>
  </w:num>
  <w:num w:numId="25">
    <w:abstractNumId w:val="1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663"/>
    <w:rsid w:val="00000794"/>
    <w:rsid w:val="00002FFD"/>
    <w:rsid w:val="00004819"/>
    <w:rsid w:val="00005A48"/>
    <w:rsid w:val="00007037"/>
    <w:rsid w:val="00011D6C"/>
    <w:rsid w:val="00014368"/>
    <w:rsid w:val="00015BDB"/>
    <w:rsid w:val="00016DAD"/>
    <w:rsid w:val="000172CD"/>
    <w:rsid w:val="00020FEB"/>
    <w:rsid w:val="000220F8"/>
    <w:rsid w:val="000240C6"/>
    <w:rsid w:val="0002640A"/>
    <w:rsid w:val="00026566"/>
    <w:rsid w:val="00030E5F"/>
    <w:rsid w:val="000340AE"/>
    <w:rsid w:val="000354C4"/>
    <w:rsid w:val="0003553A"/>
    <w:rsid w:val="00036A81"/>
    <w:rsid w:val="00040E2A"/>
    <w:rsid w:val="0004744F"/>
    <w:rsid w:val="00050AE5"/>
    <w:rsid w:val="00051068"/>
    <w:rsid w:val="000519EE"/>
    <w:rsid w:val="00053B02"/>
    <w:rsid w:val="00054286"/>
    <w:rsid w:val="00060625"/>
    <w:rsid w:val="00061A3E"/>
    <w:rsid w:val="00061BBB"/>
    <w:rsid w:val="00062226"/>
    <w:rsid w:val="00063028"/>
    <w:rsid w:val="000650C7"/>
    <w:rsid w:val="000673A4"/>
    <w:rsid w:val="00071ED3"/>
    <w:rsid w:val="0007204C"/>
    <w:rsid w:val="000732AF"/>
    <w:rsid w:val="0007451E"/>
    <w:rsid w:val="000775C8"/>
    <w:rsid w:val="00080620"/>
    <w:rsid w:val="000814E8"/>
    <w:rsid w:val="00083296"/>
    <w:rsid w:val="000866FE"/>
    <w:rsid w:val="000907AE"/>
    <w:rsid w:val="00090C41"/>
    <w:rsid w:val="00090EAD"/>
    <w:rsid w:val="00092C2D"/>
    <w:rsid w:val="000936F5"/>
    <w:rsid w:val="000942F4"/>
    <w:rsid w:val="000A0EF2"/>
    <w:rsid w:val="000A124E"/>
    <w:rsid w:val="000A31AC"/>
    <w:rsid w:val="000A7E87"/>
    <w:rsid w:val="000B353B"/>
    <w:rsid w:val="000B56AC"/>
    <w:rsid w:val="000C1455"/>
    <w:rsid w:val="000C162C"/>
    <w:rsid w:val="000C347C"/>
    <w:rsid w:val="000C5174"/>
    <w:rsid w:val="000C61F1"/>
    <w:rsid w:val="000C69C0"/>
    <w:rsid w:val="000C6C2F"/>
    <w:rsid w:val="000D0519"/>
    <w:rsid w:val="000D22A3"/>
    <w:rsid w:val="000D2721"/>
    <w:rsid w:val="000D3FC9"/>
    <w:rsid w:val="000E18A2"/>
    <w:rsid w:val="000E1FA2"/>
    <w:rsid w:val="000E273C"/>
    <w:rsid w:val="000E63B7"/>
    <w:rsid w:val="000E694E"/>
    <w:rsid w:val="000E69D1"/>
    <w:rsid w:val="000F20A4"/>
    <w:rsid w:val="000F26FA"/>
    <w:rsid w:val="000F4BA5"/>
    <w:rsid w:val="000F55D0"/>
    <w:rsid w:val="0010069E"/>
    <w:rsid w:val="00104D13"/>
    <w:rsid w:val="00106604"/>
    <w:rsid w:val="00106906"/>
    <w:rsid w:val="0011118B"/>
    <w:rsid w:val="001129A2"/>
    <w:rsid w:val="00115FF5"/>
    <w:rsid w:val="00117D71"/>
    <w:rsid w:val="00121213"/>
    <w:rsid w:val="00123A3A"/>
    <w:rsid w:val="00123B11"/>
    <w:rsid w:val="00123B9C"/>
    <w:rsid w:val="001261FA"/>
    <w:rsid w:val="00127F3D"/>
    <w:rsid w:val="001325AF"/>
    <w:rsid w:val="00132F5A"/>
    <w:rsid w:val="001331AE"/>
    <w:rsid w:val="001337CA"/>
    <w:rsid w:val="00134F82"/>
    <w:rsid w:val="00135A99"/>
    <w:rsid w:val="001412B1"/>
    <w:rsid w:val="00146CCF"/>
    <w:rsid w:val="001506C8"/>
    <w:rsid w:val="001519D0"/>
    <w:rsid w:val="00152E92"/>
    <w:rsid w:val="001555F3"/>
    <w:rsid w:val="0015630D"/>
    <w:rsid w:val="001579D2"/>
    <w:rsid w:val="001633B5"/>
    <w:rsid w:val="001638C0"/>
    <w:rsid w:val="001653AC"/>
    <w:rsid w:val="00170912"/>
    <w:rsid w:val="001713C2"/>
    <w:rsid w:val="00171D71"/>
    <w:rsid w:val="001733DE"/>
    <w:rsid w:val="00173468"/>
    <w:rsid w:val="00177DA6"/>
    <w:rsid w:val="00180F05"/>
    <w:rsid w:val="001820CB"/>
    <w:rsid w:val="00182771"/>
    <w:rsid w:val="001916AD"/>
    <w:rsid w:val="00192060"/>
    <w:rsid w:val="00192BD0"/>
    <w:rsid w:val="001954DE"/>
    <w:rsid w:val="00195AF0"/>
    <w:rsid w:val="0019789C"/>
    <w:rsid w:val="001A3751"/>
    <w:rsid w:val="001A4428"/>
    <w:rsid w:val="001A5F1D"/>
    <w:rsid w:val="001A6658"/>
    <w:rsid w:val="001A7724"/>
    <w:rsid w:val="001A7818"/>
    <w:rsid w:val="001A787A"/>
    <w:rsid w:val="001B1938"/>
    <w:rsid w:val="001B2577"/>
    <w:rsid w:val="001B3041"/>
    <w:rsid w:val="001B5E86"/>
    <w:rsid w:val="001B62E2"/>
    <w:rsid w:val="001B7039"/>
    <w:rsid w:val="001C2CF2"/>
    <w:rsid w:val="001C3D60"/>
    <w:rsid w:val="001C3DD0"/>
    <w:rsid w:val="001D52D0"/>
    <w:rsid w:val="001D530A"/>
    <w:rsid w:val="001D5C1B"/>
    <w:rsid w:val="001D676C"/>
    <w:rsid w:val="001E0797"/>
    <w:rsid w:val="001E51A3"/>
    <w:rsid w:val="001F11C5"/>
    <w:rsid w:val="001F301D"/>
    <w:rsid w:val="00201DB7"/>
    <w:rsid w:val="00202F0F"/>
    <w:rsid w:val="00204909"/>
    <w:rsid w:val="00207351"/>
    <w:rsid w:val="00214E3F"/>
    <w:rsid w:val="0022001A"/>
    <w:rsid w:val="00225A5B"/>
    <w:rsid w:val="00230BD5"/>
    <w:rsid w:val="00233033"/>
    <w:rsid w:val="00234803"/>
    <w:rsid w:val="002354DA"/>
    <w:rsid w:val="00236ED1"/>
    <w:rsid w:val="002403E3"/>
    <w:rsid w:val="00244A63"/>
    <w:rsid w:val="00247669"/>
    <w:rsid w:val="0025555A"/>
    <w:rsid w:val="00256071"/>
    <w:rsid w:val="00260334"/>
    <w:rsid w:val="00260ED9"/>
    <w:rsid w:val="0026176F"/>
    <w:rsid w:val="00261B2D"/>
    <w:rsid w:val="00262213"/>
    <w:rsid w:val="00262724"/>
    <w:rsid w:val="002627EF"/>
    <w:rsid w:val="00262F61"/>
    <w:rsid w:val="002717F7"/>
    <w:rsid w:val="00272199"/>
    <w:rsid w:val="002736DD"/>
    <w:rsid w:val="0027571A"/>
    <w:rsid w:val="002765B0"/>
    <w:rsid w:val="00282C88"/>
    <w:rsid w:val="00284A15"/>
    <w:rsid w:val="00286CF4"/>
    <w:rsid w:val="0028700A"/>
    <w:rsid w:val="0029111A"/>
    <w:rsid w:val="00292DB5"/>
    <w:rsid w:val="00294D47"/>
    <w:rsid w:val="0029549C"/>
    <w:rsid w:val="002A0B39"/>
    <w:rsid w:val="002A28F9"/>
    <w:rsid w:val="002A6CBF"/>
    <w:rsid w:val="002A6F60"/>
    <w:rsid w:val="002A733C"/>
    <w:rsid w:val="002B1F91"/>
    <w:rsid w:val="002B2953"/>
    <w:rsid w:val="002B29FB"/>
    <w:rsid w:val="002B3A49"/>
    <w:rsid w:val="002C0E5E"/>
    <w:rsid w:val="002C2749"/>
    <w:rsid w:val="002C5B02"/>
    <w:rsid w:val="002C6118"/>
    <w:rsid w:val="002C734A"/>
    <w:rsid w:val="002D0CA3"/>
    <w:rsid w:val="002D15F6"/>
    <w:rsid w:val="002D4C55"/>
    <w:rsid w:val="002D5B37"/>
    <w:rsid w:val="002D5D66"/>
    <w:rsid w:val="002E44B6"/>
    <w:rsid w:val="002F34DA"/>
    <w:rsid w:val="002F6665"/>
    <w:rsid w:val="00301276"/>
    <w:rsid w:val="0030146E"/>
    <w:rsid w:val="00303790"/>
    <w:rsid w:val="0031103D"/>
    <w:rsid w:val="00311461"/>
    <w:rsid w:val="00312E1B"/>
    <w:rsid w:val="00316EEC"/>
    <w:rsid w:val="00323CA5"/>
    <w:rsid w:val="00323D43"/>
    <w:rsid w:val="00324E21"/>
    <w:rsid w:val="00330684"/>
    <w:rsid w:val="003337BC"/>
    <w:rsid w:val="00334015"/>
    <w:rsid w:val="00335166"/>
    <w:rsid w:val="003374C8"/>
    <w:rsid w:val="00341437"/>
    <w:rsid w:val="0034367D"/>
    <w:rsid w:val="00343A31"/>
    <w:rsid w:val="0034426E"/>
    <w:rsid w:val="0034433D"/>
    <w:rsid w:val="00345CA2"/>
    <w:rsid w:val="0034668D"/>
    <w:rsid w:val="00346DDC"/>
    <w:rsid w:val="003476B2"/>
    <w:rsid w:val="003558A9"/>
    <w:rsid w:val="003569AC"/>
    <w:rsid w:val="003577EE"/>
    <w:rsid w:val="00360D83"/>
    <w:rsid w:val="003639F3"/>
    <w:rsid w:val="0037022F"/>
    <w:rsid w:val="00370628"/>
    <w:rsid w:val="003714B7"/>
    <w:rsid w:val="003721C2"/>
    <w:rsid w:val="003759F2"/>
    <w:rsid w:val="00375CA6"/>
    <w:rsid w:val="003828E5"/>
    <w:rsid w:val="00382D8A"/>
    <w:rsid w:val="003857BE"/>
    <w:rsid w:val="003867D4"/>
    <w:rsid w:val="00390939"/>
    <w:rsid w:val="0039380F"/>
    <w:rsid w:val="00394318"/>
    <w:rsid w:val="0039592D"/>
    <w:rsid w:val="00395C36"/>
    <w:rsid w:val="00396C3A"/>
    <w:rsid w:val="003A3228"/>
    <w:rsid w:val="003A344C"/>
    <w:rsid w:val="003A439A"/>
    <w:rsid w:val="003A4D72"/>
    <w:rsid w:val="003A4F55"/>
    <w:rsid w:val="003B056A"/>
    <w:rsid w:val="003B0F13"/>
    <w:rsid w:val="003B223B"/>
    <w:rsid w:val="003B3733"/>
    <w:rsid w:val="003B59D2"/>
    <w:rsid w:val="003B69FC"/>
    <w:rsid w:val="003C020B"/>
    <w:rsid w:val="003C0D87"/>
    <w:rsid w:val="003C1BC6"/>
    <w:rsid w:val="003C20F7"/>
    <w:rsid w:val="003C4164"/>
    <w:rsid w:val="003C5191"/>
    <w:rsid w:val="003C63C2"/>
    <w:rsid w:val="003D203C"/>
    <w:rsid w:val="003D332B"/>
    <w:rsid w:val="003D38D0"/>
    <w:rsid w:val="003D62A3"/>
    <w:rsid w:val="003D701C"/>
    <w:rsid w:val="003D703F"/>
    <w:rsid w:val="003D74CC"/>
    <w:rsid w:val="003D796F"/>
    <w:rsid w:val="003E0A92"/>
    <w:rsid w:val="003E1C99"/>
    <w:rsid w:val="003E1E4E"/>
    <w:rsid w:val="003E3FC9"/>
    <w:rsid w:val="003F5433"/>
    <w:rsid w:val="003F7927"/>
    <w:rsid w:val="0040147E"/>
    <w:rsid w:val="00401AB6"/>
    <w:rsid w:val="0040357A"/>
    <w:rsid w:val="00406498"/>
    <w:rsid w:val="00411697"/>
    <w:rsid w:val="00413359"/>
    <w:rsid w:val="00415077"/>
    <w:rsid w:val="00415B5D"/>
    <w:rsid w:val="00416726"/>
    <w:rsid w:val="00416A72"/>
    <w:rsid w:val="0042062A"/>
    <w:rsid w:val="0042642E"/>
    <w:rsid w:val="0042690F"/>
    <w:rsid w:val="004309B1"/>
    <w:rsid w:val="0043296C"/>
    <w:rsid w:val="004345A3"/>
    <w:rsid w:val="0043512B"/>
    <w:rsid w:val="00440117"/>
    <w:rsid w:val="004413F1"/>
    <w:rsid w:val="00443325"/>
    <w:rsid w:val="00445018"/>
    <w:rsid w:val="00446023"/>
    <w:rsid w:val="004471D1"/>
    <w:rsid w:val="004512B6"/>
    <w:rsid w:val="00451CE7"/>
    <w:rsid w:val="00454A3F"/>
    <w:rsid w:val="00457A7B"/>
    <w:rsid w:val="00460484"/>
    <w:rsid w:val="00465A09"/>
    <w:rsid w:val="0046748E"/>
    <w:rsid w:val="00472B62"/>
    <w:rsid w:val="00473E54"/>
    <w:rsid w:val="00477389"/>
    <w:rsid w:val="00480F40"/>
    <w:rsid w:val="004830E3"/>
    <w:rsid w:val="0048388D"/>
    <w:rsid w:val="00483D7D"/>
    <w:rsid w:val="00485FA3"/>
    <w:rsid w:val="00494EB5"/>
    <w:rsid w:val="00496CCD"/>
    <w:rsid w:val="004970F0"/>
    <w:rsid w:val="004971B5"/>
    <w:rsid w:val="00497391"/>
    <w:rsid w:val="00497EA6"/>
    <w:rsid w:val="004B0C64"/>
    <w:rsid w:val="004B1A48"/>
    <w:rsid w:val="004B2278"/>
    <w:rsid w:val="004B5E53"/>
    <w:rsid w:val="004B652F"/>
    <w:rsid w:val="004B7E9D"/>
    <w:rsid w:val="004C2057"/>
    <w:rsid w:val="004C314C"/>
    <w:rsid w:val="004E0B16"/>
    <w:rsid w:val="004E7F68"/>
    <w:rsid w:val="004F10EA"/>
    <w:rsid w:val="004F38D2"/>
    <w:rsid w:val="004F43AF"/>
    <w:rsid w:val="004F6C07"/>
    <w:rsid w:val="004F7A36"/>
    <w:rsid w:val="00500DB1"/>
    <w:rsid w:val="0050190C"/>
    <w:rsid w:val="00503356"/>
    <w:rsid w:val="00503724"/>
    <w:rsid w:val="00506953"/>
    <w:rsid w:val="00507A4A"/>
    <w:rsid w:val="00511A0E"/>
    <w:rsid w:val="0051362F"/>
    <w:rsid w:val="0051513A"/>
    <w:rsid w:val="00515577"/>
    <w:rsid w:val="00515E07"/>
    <w:rsid w:val="00516600"/>
    <w:rsid w:val="005172C8"/>
    <w:rsid w:val="00517C19"/>
    <w:rsid w:val="005207EC"/>
    <w:rsid w:val="005216F4"/>
    <w:rsid w:val="00521A5B"/>
    <w:rsid w:val="0052292E"/>
    <w:rsid w:val="00522C6F"/>
    <w:rsid w:val="00524DE3"/>
    <w:rsid w:val="005251A8"/>
    <w:rsid w:val="005255C2"/>
    <w:rsid w:val="0053005D"/>
    <w:rsid w:val="00530ABA"/>
    <w:rsid w:val="0053254A"/>
    <w:rsid w:val="0053268A"/>
    <w:rsid w:val="005354FF"/>
    <w:rsid w:val="005401AF"/>
    <w:rsid w:val="00540998"/>
    <w:rsid w:val="0054181F"/>
    <w:rsid w:val="005436D5"/>
    <w:rsid w:val="00543F41"/>
    <w:rsid w:val="005454BB"/>
    <w:rsid w:val="00545F78"/>
    <w:rsid w:val="00552B12"/>
    <w:rsid w:val="00553F5D"/>
    <w:rsid w:val="00554F63"/>
    <w:rsid w:val="00567AB1"/>
    <w:rsid w:val="005719E8"/>
    <w:rsid w:val="005727BC"/>
    <w:rsid w:val="0057397C"/>
    <w:rsid w:val="00573F2D"/>
    <w:rsid w:val="00576654"/>
    <w:rsid w:val="00576CD7"/>
    <w:rsid w:val="00580CA4"/>
    <w:rsid w:val="005826D4"/>
    <w:rsid w:val="00584A16"/>
    <w:rsid w:val="005863BD"/>
    <w:rsid w:val="00586836"/>
    <w:rsid w:val="00587843"/>
    <w:rsid w:val="00595109"/>
    <w:rsid w:val="005952D5"/>
    <w:rsid w:val="00596E99"/>
    <w:rsid w:val="005A154B"/>
    <w:rsid w:val="005A3576"/>
    <w:rsid w:val="005A3B4C"/>
    <w:rsid w:val="005A454E"/>
    <w:rsid w:val="005A4956"/>
    <w:rsid w:val="005A6830"/>
    <w:rsid w:val="005A7D61"/>
    <w:rsid w:val="005B1FA8"/>
    <w:rsid w:val="005B7E8E"/>
    <w:rsid w:val="005B7EF0"/>
    <w:rsid w:val="005C01BD"/>
    <w:rsid w:val="005C2DA2"/>
    <w:rsid w:val="005C3127"/>
    <w:rsid w:val="005C3B40"/>
    <w:rsid w:val="005C4908"/>
    <w:rsid w:val="005C5608"/>
    <w:rsid w:val="005C6023"/>
    <w:rsid w:val="005C650C"/>
    <w:rsid w:val="005C6959"/>
    <w:rsid w:val="005D2A6F"/>
    <w:rsid w:val="005D3B90"/>
    <w:rsid w:val="005E41B9"/>
    <w:rsid w:val="005E5913"/>
    <w:rsid w:val="005E716B"/>
    <w:rsid w:val="005F22CF"/>
    <w:rsid w:val="005F23F2"/>
    <w:rsid w:val="005F39B5"/>
    <w:rsid w:val="00600A36"/>
    <w:rsid w:val="00602A6E"/>
    <w:rsid w:val="00605EC3"/>
    <w:rsid w:val="00607DF8"/>
    <w:rsid w:val="0061378E"/>
    <w:rsid w:val="006143F2"/>
    <w:rsid w:val="00614BAD"/>
    <w:rsid w:val="00617B89"/>
    <w:rsid w:val="006231B2"/>
    <w:rsid w:val="006309F6"/>
    <w:rsid w:val="006330E1"/>
    <w:rsid w:val="00634B63"/>
    <w:rsid w:val="00634DC9"/>
    <w:rsid w:val="00635DF5"/>
    <w:rsid w:val="006450E1"/>
    <w:rsid w:val="00645D70"/>
    <w:rsid w:val="006464B5"/>
    <w:rsid w:val="0064697B"/>
    <w:rsid w:val="00646ECF"/>
    <w:rsid w:val="00650C94"/>
    <w:rsid w:val="006551BD"/>
    <w:rsid w:val="00656DF6"/>
    <w:rsid w:val="00657B2E"/>
    <w:rsid w:val="00660129"/>
    <w:rsid w:val="00663D94"/>
    <w:rsid w:val="00664BF3"/>
    <w:rsid w:val="006652E2"/>
    <w:rsid w:val="00665347"/>
    <w:rsid w:val="006656FE"/>
    <w:rsid w:val="0066578D"/>
    <w:rsid w:val="006720B4"/>
    <w:rsid w:val="00672B4E"/>
    <w:rsid w:val="00672BC6"/>
    <w:rsid w:val="00683261"/>
    <w:rsid w:val="00684626"/>
    <w:rsid w:val="00685A0B"/>
    <w:rsid w:val="00686BEE"/>
    <w:rsid w:val="00691238"/>
    <w:rsid w:val="006928A2"/>
    <w:rsid w:val="006928FC"/>
    <w:rsid w:val="006939A0"/>
    <w:rsid w:val="00694BB1"/>
    <w:rsid w:val="00695070"/>
    <w:rsid w:val="0069735B"/>
    <w:rsid w:val="006A2867"/>
    <w:rsid w:val="006A3EA6"/>
    <w:rsid w:val="006A5356"/>
    <w:rsid w:val="006A5CE0"/>
    <w:rsid w:val="006A703A"/>
    <w:rsid w:val="006B1128"/>
    <w:rsid w:val="006B2845"/>
    <w:rsid w:val="006B3CD8"/>
    <w:rsid w:val="006B71A1"/>
    <w:rsid w:val="006C0AEE"/>
    <w:rsid w:val="006C0E37"/>
    <w:rsid w:val="006C2E65"/>
    <w:rsid w:val="006C5CF5"/>
    <w:rsid w:val="006D00C8"/>
    <w:rsid w:val="006D18DC"/>
    <w:rsid w:val="006D220C"/>
    <w:rsid w:val="006D26CD"/>
    <w:rsid w:val="006D6B56"/>
    <w:rsid w:val="006D79DC"/>
    <w:rsid w:val="006E0EF9"/>
    <w:rsid w:val="006E3E76"/>
    <w:rsid w:val="006F01AC"/>
    <w:rsid w:val="006F2CE3"/>
    <w:rsid w:val="006F52E3"/>
    <w:rsid w:val="006F691E"/>
    <w:rsid w:val="007036B3"/>
    <w:rsid w:val="007048D0"/>
    <w:rsid w:val="00705AF2"/>
    <w:rsid w:val="00707606"/>
    <w:rsid w:val="00710831"/>
    <w:rsid w:val="0071492E"/>
    <w:rsid w:val="00714C48"/>
    <w:rsid w:val="007179FF"/>
    <w:rsid w:val="007227D4"/>
    <w:rsid w:val="00722D20"/>
    <w:rsid w:val="0072409F"/>
    <w:rsid w:val="007250E6"/>
    <w:rsid w:val="00725B5E"/>
    <w:rsid w:val="00726C0F"/>
    <w:rsid w:val="00727188"/>
    <w:rsid w:val="007306DD"/>
    <w:rsid w:val="007331F6"/>
    <w:rsid w:val="00735559"/>
    <w:rsid w:val="00735F0A"/>
    <w:rsid w:val="00737282"/>
    <w:rsid w:val="00741C54"/>
    <w:rsid w:val="00742198"/>
    <w:rsid w:val="00743313"/>
    <w:rsid w:val="0074335C"/>
    <w:rsid w:val="007461C4"/>
    <w:rsid w:val="00750EC6"/>
    <w:rsid w:val="007520F1"/>
    <w:rsid w:val="00752183"/>
    <w:rsid w:val="00753877"/>
    <w:rsid w:val="00754254"/>
    <w:rsid w:val="007548C4"/>
    <w:rsid w:val="0075504A"/>
    <w:rsid w:val="0075613F"/>
    <w:rsid w:val="00756D9E"/>
    <w:rsid w:val="0075749A"/>
    <w:rsid w:val="00760C07"/>
    <w:rsid w:val="00764CF4"/>
    <w:rsid w:val="00765706"/>
    <w:rsid w:val="00767DA2"/>
    <w:rsid w:val="007756C0"/>
    <w:rsid w:val="00775F15"/>
    <w:rsid w:val="00777669"/>
    <w:rsid w:val="00777C1A"/>
    <w:rsid w:val="0078187C"/>
    <w:rsid w:val="00782EE3"/>
    <w:rsid w:val="0078636B"/>
    <w:rsid w:val="00786EE2"/>
    <w:rsid w:val="0079420E"/>
    <w:rsid w:val="007957F2"/>
    <w:rsid w:val="007A193C"/>
    <w:rsid w:val="007A2453"/>
    <w:rsid w:val="007A6351"/>
    <w:rsid w:val="007A7588"/>
    <w:rsid w:val="007B1E42"/>
    <w:rsid w:val="007B6662"/>
    <w:rsid w:val="007B7613"/>
    <w:rsid w:val="007B7CD1"/>
    <w:rsid w:val="007C345D"/>
    <w:rsid w:val="007C34AC"/>
    <w:rsid w:val="007C3B7B"/>
    <w:rsid w:val="007D0A3D"/>
    <w:rsid w:val="007D1814"/>
    <w:rsid w:val="007D1A28"/>
    <w:rsid w:val="007D246C"/>
    <w:rsid w:val="007D3D0D"/>
    <w:rsid w:val="007D5D51"/>
    <w:rsid w:val="007D7EA4"/>
    <w:rsid w:val="007E2A79"/>
    <w:rsid w:val="007E36C5"/>
    <w:rsid w:val="007E4C6E"/>
    <w:rsid w:val="007E56E6"/>
    <w:rsid w:val="007E6EED"/>
    <w:rsid w:val="007E7B5B"/>
    <w:rsid w:val="007F1C00"/>
    <w:rsid w:val="007F5294"/>
    <w:rsid w:val="007F599A"/>
    <w:rsid w:val="008004EB"/>
    <w:rsid w:val="00803F9B"/>
    <w:rsid w:val="00804D30"/>
    <w:rsid w:val="00806556"/>
    <w:rsid w:val="00810686"/>
    <w:rsid w:val="00812B97"/>
    <w:rsid w:val="00814856"/>
    <w:rsid w:val="00815319"/>
    <w:rsid w:val="0081596F"/>
    <w:rsid w:val="00820538"/>
    <w:rsid w:val="00824540"/>
    <w:rsid w:val="00825D59"/>
    <w:rsid w:val="00825D5D"/>
    <w:rsid w:val="00827B28"/>
    <w:rsid w:val="00827FB7"/>
    <w:rsid w:val="00833441"/>
    <w:rsid w:val="00841876"/>
    <w:rsid w:val="00842A99"/>
    <w:rsid w:val="00844C74"/>
    <w:rsid w:val="00844E9E"/>
    <w:rsid w:val="00846819"/>
    <w:rsid w:val="0085019E"/>
    <w:rsid w:val="00850FF0"/>
    <w:rsid w:val="00851E3B"/>
    <w:rsid w:val="00857CBF"/>
    <w:rsid w:val="0086068B"/>
    <w:rsid w:val="00862156"/>
    <w:rsid w:val="00862C02"/>
    <w:rsid w:val="008631CF"/>
    <w:rsid w:val="0086372A"/>
    <w:rsid w:val="0086536D"/>
    <w:rsid w:val="00865568"/>
    <w:rsid w:val="008657AE"/>
    <w:rsid w:val="00867212"/>
    <w:rsid w:val="00870032"/>
    <w:rsid w:val="00870710"/>
    <w:rsid w:val="00872425"/>
    <w:rsid w:val="00873132"/>
    <w:rsid w:val="0087478C"/>
    <w:rsid w:val="00875BEA"/>
    <w:rsid w:val="00876176"/>
    <w:rsid w:val="0087654E"/>
    <w:rsid w:val="00882357"/>
    <w:rsid w:val="008844E0"/>
    <w:rsid w:val="00884D6A"/>
    <w:rsid w:val="00885213"/>
    <w:rsid w:val="008860E7"/>
    <w:rsid w:val="00891A0B"/>
    <w:rsid w:val="00892578"/>
    <w:rsid w:val="00893FAC"/>
    <w:rsid w:val="00894C49"/>
    <w:rsid w:val="00894C63"/>
    <w:rsid w:val="00895C0C"/>
    <w:rsid w:val="008968F8"/>
    <w:rsid w:val="00897583"/>
    <w:rsid w:val="008A6B2F"/>
    <w:rsid w:val="008B11E6"/>
    <w:rsid w:val="008B1A58"/>
    <w:rsid w:val="008B44AE"/>
    <w:rsid w:val="008B4FFC"/>
    <w:rsid w:val="008B6951"/>
    <w:rsid w:val="008B705E"/>
    <w:rsid w:val="008C15BD"/>
    <w:rsid w:val="008C23E7"/>
    <w:rsid w:val="008C3625"/>
    <w:rsid w:val="008C5D60"/>
    <w:rsid w:val="008C6A82"/>
    <w:rsid w:val="008C74F0"/>
    <w:rsid w:val="008D1AC7"/>
    <w:rsid w:val="008D5076"/>
    <w:rsid w:val="008D663F"/>
    <w:rsid w:val="008D7E07"/>
    <w:rsid w:val="008E2AE4"/>
    <w:rsid w:val="008E44E9"/>
    <w:rsid w:val="008E5C28"/>
    <w:rsid w:val="008E74C7"/>
    <w:rsid w:val="00900151"/>
    <w:rsid w:val="009025EB"/>
    <w:rsid w:val="00902B94"/>
    <w:rsid w:val="00903BDC"/>
    <w:rsid w:val="00905F85"/>
    <w:rsid w:val="009075F2"/>
    <w:rsid w:val="009104B6"/>
    <w:rsid w:val="00911646"/>
    <w:rsid w:val="00913218"/>
    <w:rsid w:val="0091510F"/>
    <w:rsid w:val="00917389"/>
    <w:rsid w:val="0092193D"/>
    <w:rsid w:val="009251F4"/>
    <w:rsid w:val="00925FFC"/>
    <w:rsid w:val="00927B39"/>
    <w:rsid w:val="009326EA"/>
    <w:rsid w:val="00934DE3"/>
    <w:rsid w:val="00934F65"/>
    <w:rsid w:val="00936576"/>
    <w:rsid w:val="00936B56"/>
    <w:rsid w:val="0094598B"/>
    <w:rsid w:val="00946273"/>
    <w:rsid w:val="009509AF"/>
    <w:rsid w:val="0095135C"/>
    <w:rsid w:val="009541F6"/>
    <w:rsid w:val="009564F1"/>
    <w:rsid w:val="009620A0"/>
    <w:rsid w:val="009667B3"/>
    <w:rsid w:val="00971EE2"/>
    <w:rsid w:val="0097516B"/>
    <w:rsid w:val="0097633F"/>
    <w:rsid w:val="009767A6"/>
    <w:rsid w:val="00976C3D"/>
    <w:rsid w:val="00980342"/>
    <w:rsid w:val="00981629"/>
    <w:rsid w:val="00982AC0"/>
    <w:rsid w:val="009830FD"/>
    <w:rsid w:val="0098476F"/>
    <w:rsid w:val="009869E2"/>
    <w:rsid w:val="009948F3"/>
    <w:rsid w:val="00995A4B"/>
    <w:rsid w:val="00995E1A"/>
    <w:rsid w:val="00995F10"/>
    <w:rsid w:val="009971E6"/>
    <w:rsid w:val="009A01CA"/>
    <w:rsid w:val="009A1025"/>
    <w:rsid w:val="009A13D8"/>
    <w:rsid w:val="009A4ABB"/>
    <w:rsid w:val="009A61EE"/>
    <w:rsid w:val="009A74FE"/>
    <w:rsid w:val="009B0C16"/>
    <w:rsid w:val="009B1E1C"/>
    <w:rsid w:val="009B508C"/>
    <w:rsid w:val="009B531E"/>
    <w:rsid w:val="009B6355"/>
    <w:rsid w:val="009B735C"/>
    <w:rsid w:val="009B7908"/>
    <w:rsid w:val="009C04B6"/>
    <w:rsid w:val="009C1FB6"/>
    <w:rsid w:val="009C7E59"/>
    <w:rsid w:val="009D3F54"/>
    <w:rsid w:val="009D7580"/>
    <w:rsid w:val="009D761A"/>
    <w:rsid w:val="009E05AC"/>
    <w:rsid w:val="009E1F6B"/>
    <w:rsid w:val="009E22AE"/>
    <w:rsid w:val="009E2BD0"/>
    <w:rsid w:val="009E5961"/>
    <w:rsid w:val="009F3505"/>
    <w:rsid w:val="009F76E6"/>
    <w:rsid w:val="00A01DA8"/>
    <w:rsid w:val="00A04FEE"/>
    <w:rsid w:val="00A05FD0"/>
    <w:rsid w:val="00A06634"/>
    <w:rsid w:val="00A07F2A"/>
    <w:rsid w:val="00A101C0"/>
    <w:rsid w:val="00A11B75"/>
    <w:rsid w:val="00A13216"/>
    <w:rsid w:val="00A13D5E"/>
    <w:rsid w:val="00A16060"/>
    <w:rsid w:val="00A174F8"/>
    <w:rsid w:val="00A20235"/>
    <w:rsid w:val="00A2344C"/>
    <w:rsid w:val="00A27398"/>
    <w:rsid w:val="00A300D5"/>
    <w:rsid w:val="00A31B79"/>
    <w:rsid w:val="00A326AD"/>
    <w:rsid w:val="00A33E2F"/>
    <w:rsid w:val="00A35E8A"/>
    <w:rsid w:val="00A364CE"/>
    <w:rsid w:val="00A36920"/>
    <w:rsid w:val="00A36A2A"/>
    <w:rsid w:val="00A43297"/>
    <w:rsid w:val="00A4552F"/>
    <w:rsid w:val="00A45A0C"/>
    <w:rsid w:val="00A45E95"/>
    <w:rsid w:val="00A46449"/>
    <w:rsid w:val="00A46D67"/>
    <w:rsid w:val="00A5180E"/>
    <w:rsid w:val="00A53238"/>
    <w:rsid w:val="00A60498"/>
    <w:rsid w:val="00A604B2"/>
    <w:rsid w:val="00A6146C"/>
    <w:rsid w:val="00A63BD5"/>
    <w:rsid w:val="00A6426F"/>
    <w:rsid w:val="00A65FAD"/>
    <w:rsid w:val="00A66719"/>
    <w:rsid w:val="00A67C3C"/>
    <w:rsid w:val="00A701C5"/>
    <w:rsid w:val="00A71EA4"/>
    <w:rsid w:val="00A74AFD"/>
    <w:rsid w:val="00A754BD"/>
    <w:rsid w:val="00A763A4"/>
    <w:rsid w:val="00A81407"/>
    <w:rsid w:val="00A819FE"/>
    <w:rsid w:val="00A81D89"/>
    <w:rsid w:val="00A820C5"/>
    <w:rsid w:val="00A82CDD"/>
    <w:rsid w:val="00A83387"/>
    <w:rsid w:val="00A8475C"/>
    <w:rsid w:val="00A856E3"/>
    <w:rsid w:val="00A87908"/>
    <w:rsid w:val="00A91488"/>
    <w:rsid w:val="00A91F73"/>
    <w:rsid w:val="00A924DA"/>
    <w:rsid w:val="00A93FA4"/>
    <w:rsid w:val="00A94B79"/>
    <w:rsid w:val="00A952E4"/>
    <w:rsid w:val="00A9584C"/>
    <w:rsid w:val="00A96E9E"/>
    <w:rsid w:val="00A96EB8"/>
    <w:rsid w:val="00AA13A4"/>
    <w:rsid w:val="00AA2D1E"/>
    <w:rsid w:val="00AA361A"/>
    <w:rsid w:val="00AA6A51"/>
    <w:rsid w:val="00AB173F"/>
    <w:rsid w:val="00AB2A8E"/>
    <w:rsid w:val="00AB2FB2"/>
    <w:rsid w:val="00AB3D9D"/>
    <w:rsid w:val="00AC0BBF"/>
    <w:rsid w:val="00AC43F3"/>
    <w:rsid w:val="00AC677A"/>
    <w:rsid w:val="00AC67CE"/>
    <w:rsid w:val="00AC76FB"/>
    <w:rsid w:val="00AD0506"/>
    <w:rsid w:val="00AE0E35"/>
    <w:rsid w:val="00AE0FF0"/>
    <w:rsid w:val="00AE16CC"/>
    <w:rsid w:val="00AE1BD9"/>
    <w:rsid w:val="00AE273F"/>
    <w:rsid w:val="00AE3A82"/>
    <w:rsid w:val="00AE3F07"/>
    <w:rsid w:val="00AF15B0"/>
    <w:rsid w:val="00AF29BF"/>
    <w:rsid w:val="00AF5BB9"/>
    <w:rsid w:val="00B01893"/>
    <w:rsid w:val="00B0263F"/>
    <w:rsid w:val="00B034B1"/>
    <w:rsid w:val="00B04080"/>
    <w:rsid w:val="00B05F63"/>
    <w:rsid w:val="00B07CBF"/>
    <w:rsid w:val="00B10FAC"/>
    <w:rsid w:val="00B125BB"/>
    <w:rsid w:val="00B1407F"/>
    <w:rsid w:val="00B147B2"/>
    <w:rsid w:val="00B16B68"/>
    <w:rsid w:val="00B202A1"/>
    <w:rsid w:val="00B267C3"/>
    <w:rsid w:val="00B303CA"/>
    <w:rsid w:val="00B35E37"/>
    <w:rsid w:val="00B400C8"/>
    <w:rsid w:val="00B4092A"/>
    <w:rsid w:val="00B44041"/>
    <w:rsid w:val="00B5731A"/>
    <w:rsid w:val="00B61F2B"/>
    <w:rsid w:val="00B62299"/>
    <w:rsid w:val="00B63063"/>
    <w:rsid w:val="00B64523"/>
    <w:rsid w:val="00B651D2"/>
    <w:rsid w:val="00B671BF"/>
    <w:rsid w:val="00B67296"/>
    <w:rsid w:val="00B80B70"/>
    <w:rsid w:val="00B82472"/>
    <w:rsid w:val="00B87AD8"/>
    <w:rsid w:val="00B917FE"/>
    <w:rsid w:val="00B91DE2"/>
    <w:rsid w:val="00B93791"/>
    <w:rsid w:val="00B96718"/>
    <w:rsid w:val="00B9673C"/>
    <w:rsid w:val="00BA2CDC"/>
    <w:rsid w:val="00BA3383"/>
    <w:rsid w:val="00BA3CB7"/>
    <w:rsid w:val="00BA427A"/>
    <w:rsid w:val="00BA73C0"/>
    <w:rsid w:val="00BA7B0E"/>
    <w:rsid w:val="00BB0EA9"/>
    <w:rsid w:val="00BB105E"/>
    <w:rsid w:val="00BB1ACB"/>
    <w:rsid w:val="00BB4F11"/>
    <w:rsid w:val="00BB5387"/>
    <w:rsid w:val="00BB6F05"/>
    <w:rsid w:val="00BB7FE8"/>
    <w:rsid w:val="00BC4737"/>
    <w:rsid w:val="00BC4D73"/>
    <w:rsid w:val="00BC5F27"/>
    <w:rsid w:val="00BD01AA"/>
    <w:rsid w:val="00BD36FF"/>
    <w:rsid w:val="00BD4DD2"/>
    <w:rsid w:val="00BE13D4"/>
    <w:rsid w:val="00BE192F"/>
    <w:rsid w:val="00BE4D2B"/>
    <w:rsid w:val="00BF06EE"/>
    <w:rsid w:val="00BF1958"/>
    <w:rsid w:val="00BF3B06"/>
    <w:rsid w:val="00BF4837"/>
    <w:rsid w:val="00C0330B"/>
    <w:rsid w:val="00C03385"/>
    <w:rsid w:val="00C045A7"/>
    <w:rsid w:val="00C0618C"/>
    <w:rsid w:val="00C06EB8"/>
    <w:rsid w:val="00C123F6"/>
    <w:rsid w:val="00C13599"/>
    <w:rsid w:val="00C13F96"/>
    <w:rsid w:val="00C14B9B"/>
    <w:rsid w:val="00C1676B"/>
    <w:rsid w:val="00C16F0D"/>
    <w:rsid w:val="00C21B41"/>
    <w:rsid w:val="00C22691"/>
    <w:rsid w:val="00C25248"/>
    <w:rsid w:val="00C2728F"/>
    <w:rsid w:val="00C27AE7"/>
    <w:rsid w:val="00C34FE6"/>
    <w:rsid w:val="00C412D4"/>
    <w:rsid w:val="00C4395F"/>
    <w:rsid w:val="00C468FD"/>
    <w:rsid w:val="00C50F44"/>
    <w:rsid w:val="00C5262C"/>
    <w:rsid w:val="00C52D0D"/>
    <w:rsid w:val="00C5386D"/>
    <w:rsid w:val="00C55DED"/>
    <w:rsid w:val="00C56990"/>
    <w:rsid w:val="00C56F01"/>
    <w:rsid w:val="00C637D5"/>
    <w:rsid w:val="00C648A4"/>
    <w:rsid w:val="00C67758"/>
    <w:rsid w:val="00C67CF9"/>
    <w:rsid w:val="00C71701"/>
    <w:rsid w:val="00C764EC"/>
    <w:rsid w:val="00C80172"/>
    <w:rsid w:val="00C8292A"/>
    <w:rsid w:val="00C82E86"/>
    <w:rsid w:val="00C830CF"/>
    <w:rsid w:val="00C90B62"/>
    <w:rsid w:val="00C90DBD"/>
    <w:rsid w:val="00C91031"/>
    <w:rsid w:val="00C93C61"/>
    <w:rsid w:val="00C93EF0"/>
    <w:rsid w:val="00C94202"/>
    <w:rsid w:val="00CA0AF8"/>
    <w:rsid w:val="00CA15D9"/>
    <w:rsid w:val="00CA17A1"/>
    <w:rsid w:val="00CA1AC2"/>
    <w:rsid w:val="00CB2189"/>
    <w:rsid w:val="00CB389A"/>
    <w:rsid w:val="00CB38DD"/>
    <w:rsid w:val="00CB3933"/>
    <w:rsid w:val="00CB4221"/>
    <w:rsid w:val="00CB48F2"/>
    <w:rsid w:val="00CB6AAC"/>
    <w:rsid w:val="00CB6D39"/>
    <w:rsid w:val="00CC06EE"/>
    <w:rsid w:val="00CC1C05"/>
    <w:rsid w:val="00CC1FA4"/>
    <w:rsid w:val="00CC452D"/>
    <w:rsid w:val="00CD251F"/>
    <w:rsid w:val="00CD267E"/>
    <w:rsid w:val="00CD5F47"/>
    <w:rsid w:val="00CE01EC"/>
    <w:rsid w:val="00CE0D29"/>
    <w:rsid w:val="00CE2486"/>
    <w:rsid w:val="00CE3501"/>
    <w:rsid w:val="00CF4854"/>
    <w:rsid w:val="00CF4968"/>
    <w:rsid w:val="00CF53EA"/>
    <w:rsid w:val="00CF6B95"/>
    <w:rsid w:val="00CF6F17"/>
    <w:rsid w:val="00CF7994"/>
    <w:rsid w:val="00CF7998"/>
    <w:rsid w:val="00D01A5F"/>
    <w:rsid w:val="00D053D5"/>
    <w:rsid w:val="00D05F82"/>
    <w:rsid w:val="00D10064"/>
    <w:rsid w:val="00D11EB3"/>
    <w:rsid w:val="00D13C4C"/>
    <w:rsid w:val="00D23D85"/>
    <w:rsid w:val="00D2407F"/>
    <w:rsid w:val="00D3214B"/>
    <w:rsid w:val="00D32316"/>
    <w:rsid w:val="00D33CAE"/>
    <w:rsid w:val="00D35BEA"/>
    <w:rsid w:val="00D411F8"/>
    <w:rsid w:val="00D435A4"/>
    <w:rsid w:val="00D4395C"/>
    <w:rsid w:val="00D455EA"/>
    <w:rsid w:val="00D45D46"/>
    <w:rsid w:val="00D50D21"/>
    <w:rsid w:val="00D52714"/>
    <w:rsid w:val="00D53E7F"/>
    <w:rsid w:val="00D54BEE"/>
    <w:rsid w:val="00D57791"/>
    <w:rsid w:val="00D601D2"/>
    <w:rsid w:val="00D633D1"/>
    <w:rsid w:val="00D67581"/>
    <w:rsid w:val="00D74459"/>
    <w:rsid w:val="00D74F87"/>
    <w:rsid w:val="00D76721"/>
    <w:rsid w:val="00D77370"/>
    <w:rsid w:val="00D77D5A"/>
    <w:rsid w:val="00D846EC"/>
    <w:rsid w:val="00D84A74"/>
    <w:rsid w:val="00D85145"/>
    <w:rsid w:val="00D85C64"/>
    <w:rsid w:val="00D86A84"/>
    <w:rsid w:val="00D8749F"/>
    <w:rsid w:val="00D9236F"/>
    <w:rsid w:val="00D96D55"/>
    <w:rsid w:val="00D96F6C"/>
    <w:rsid w:val="00D97B5B"/>
    <w:rsid w:val="00D97CB1"/>
    <w:rsid w:val="00DA18D5"/>
    <w:rsid w:val="00DA48E4"/>
    <w:rsid w:val="00DA633E"/>
    <w:rsid w:val="00DA6699"/>
    <w:rsid w:val="00DA6C55"/>
    <w:rsid w:val="00DB12F0"/>
    <w:rsid w:val="00DB3926"/>
    <w:rsid w:val="00DB6E81"/>
    <w:rsid w:val="00DC432F"/>
    <w:rsid w:val="00DC6C5B"/>
    <w:rsid w:val="00DC79CA"/>
    <w:rsid w:val="00DC7DB0"/>
    <w:rsid w:val="00DD0493"/>
    <w:rsid w:val="00DD5655"/>
    <w:rsid w:val="00DD67BB"/>
    <w:rsid w:val="00DD704F"/>
    <w:rsid w:val="00DE0852"/>
    <w:rsid w:val="00DE193B"/>
    <w:rsid w:val="00DE1D7A"/>
    <w:rsid w:val="00DE322D"/>
    <w:rsid w:val="00DE33C0"/>
    <w:rsid w:val="00DE53F0"/>
    <w:rsid w:val="00DE579E"/>
    <w:rsid w:val="00DE5AE2"/>
    <w:rsid w:val="00DE68DF"/>
    <w:rsid w:val="00DE7413"/>
    <w:rsid w:val="00DF17EC"/>
    <w:rsid w:val="00DF1E3B"/>
    <w:rsid w:val="00DF2769"/>
    <w:rsid w:val="00DF29D9"/>
    <w:rsid w:val="00DF37FB"/>
    <w:rsid w:val="00DF57FA"/>
    <w:rsid w:val="00E02CC1"/>
    <w:rsid w:val="00E05651"/>
    <w:rsid w:val="00E13259"/>
    <w:rsid w:val="00E1388A"/>
    <w:rsid w:val="00E16209"/>
    <w:rsid w:val="00E208C9"/>
    <w:rsid w:val="00E23A2F"/>
    <w:rsid w:val="00E27089"/>
    <w:rsid w:val="00E30079"/>
    <w:rsid w:val="00E30C2B"/>
    <w:rsid w:val="00E343C3"/>
    <w:rsid w:val="00E350BB"/>
    <w:rsid w:val="00E36755"/>
    <w:rsid w:val="00E42E10"/>
    <w:rsid w:val="00E46D3F"/>
    <w:rsid w:val="00E5087F"/>
    <w:rsid w:val="00E51C17"/>
    <w:rsid w:val="00E51D09"/>
    <w:rsid w:val="00E52019"/>
    <w:rsid w:val="00E61BF4"/>
    <w:rsid w:val="00E643FC"/>
    <w:rsid w:val="00E64CEA"/>
    <w:rsid w:val="00E650C3"/>
    <w:rsid w:val="00E65B38"/>
    <w:rsid w:val="00E717A4"/>
    <w:rsid w:val="00E73414"/>
    <w:rsid w:val="00E73744"/>
    <w:rsid w:val="00E762B5"/>
    <w:rsid w:val="00E77120"/>
    <w:rsid w:val="00E829B2"/>
    <w:rsid w:val="00E82BB6"/>
    <w:rsid w:val="00E82FE9"/>
    <w:rsid w:val="00E857C8"/>
    <w:rsid w:val="00E8780E"/>
    <w:rsid w:val="00E907F5"/>
    <w:rsid w:val="00E91257"/>
    <w:rsid w:val="00EA4D0D"/>
    <w:rsid w:val="00EA57B3"/>
    <w:rsid w:val="00EA67B7"/>
    <w:rsid w:val="00EA67C1"/>
    <w:rsid w:val="00EA71A0"/>
    <w:rsid w:val="00EB1D23"/>
    <w:rsid w:val="00EB267D"/>
    <w:rsid w:val="00EB2AEB"/>
    <w:rsid w:val="00EB54C7"/>
    <w:rsid w:val="00EB555F"/>
    <w:rsid w:val="00EB5999"/>
    <w:rsid w:val="00EC09FF"/>
    <w:rsid w:val="00EC415A"/>
    <w:rsid w:val="00EC4A40"/>
    <w:rsid w:val="00EC6D5E"/>
    <w:rsid w:val="00EC7663"/>
    <w:rsid w:val="00ED149F"/>
    <w:rsid w:val="00ED3835"/>
    <w:rsid w:val="00ED3A51"/>
    <w:rsid w:val="00EE03D3"/>
    <w:rsid w:val="00EE06E3"/>
    <w:rsid w:val="00EE0DA8"/>
    <w:rsid w:val="00EE162C"/>
    <w:rsid w:val="00EE486E"/>
    <w:rsid w:val="00EE4C29"/>
    <w:rsid w:val="00EE503D"/>
    <w:rsid w:val="00EE69D3"/>
    <w:rsid w:val="00EE6C36"/>
    <w:rsid w:val="00EF032F"/>
    <w:rsid w:val="00EF03D2"/>
    <w:rsid w:val="00EF0448"/>
    <w:rsid w:val="00EF0BBE"/>
    <w:rsid w:val="00EF0BCB"/>
    <w:rsid w:val="00EF2F5E"/>
    <w:rsid w:val="00EF4442"/>
    <w:rsid w:val="00EF5142"/>
    <w:rsid w:val="00F01ECC"/>
    <w:rsid w:val="00F0231C"/>
    <w:rsid w:val="00F0247C"/>
    <w:rsid w:val="00F1056B"/>
    <w:rsid w:val="00F10C2A"/>
    <w:rsid w:val="00F123D8"/>
    <w:rsid w:val="00F12733"/>
    <w:rsid w:val="00F14B71"/>
    <w:rsid w:val="00F15406"/>
    <w:rsid w:val="00F22E99"/>
    <w:rsid w:val="00F245E9"/>
    <w:rsid w:val="00F25715"/>
    <w:rsid w:val="00F26ACD"/>
    <w:rsid w:val="00F273EF"/>
    <w:rsid w:val="00F279D2"/>
    <w:rsid w:val="00F27CFA"/>
    <w:rsid w:val="00F302CF"/>
    <w:rsid w:val="00F3045C"/>
    <w:rsid w:val="00F3367B"/>
    <w:rsid w:val="00F354E4"/>
    <w:rsid w:val="00F40A27"/>
    <w:rsid w:val="00F435CE"/>
    <w:rsid w:val="00F501D9"/>
    <w:rsid w:val="00F51901"/>
    <w:rsid w:val="00F51903"/>
    <w:rsid w:val="00F527AF"/>
    <w:rsid w:val="00F5321D"/>
    <w:rsid w:val="00F53CBF"/>
    <w:rsid w:val="00F53D72"/>
    <w:rsid w:val="00F5515A"/>
    <w:rsid w:val="00F5549B"/>
    <w:rsid w:val="00F576A3"/>
    <w:rsid w:val="00F605BA"/>
    <w:rsid w:val="00F605BD"/>
    <w:rsid w:val="00F62B1A"/>
    <w:rsid w:val="00F633E9"/>
    <w:rsid w:val="00F65385"/>
    <w:rsid w:val="00F6588E"/>
    <w:rsid w:val="00F67E9E"/>
    <w:rsid w:val="00F70D17"/>
    <w:rsid w:val="00F72072"/>
    <w:rsid w:val="00F726CA"/>
    <w:rsid w:val="00F73DE0"/>
    <w:rsid w:val="00F77EF6"/>
    <w:rsid w:val="00F830A5"/>
    <w:rsid w:val="00F85651"/>
    <w:rsid w:val="00F87A4C"/>
    <w:rsid w:val="00F87B25"/>
    <w:rsid w:val="00F914AF"/>
    <w:rsid w:val="00F917DE"/>
    <w:rsid w:val="00F9301E"/>
    <w:rsid w:val="00F94D9D"/>
    <w:rsid w:val="00F971BB"/>
    <w:rsid w:val="00FA03BF"/>
    <w:rsid w:val="00FA0D63"/>
    <w:rsid w:val="00FA1918"/>
    <w:rsid w:val="00FA199E"/>
    <w:rsid w:val="00FA252E"/>
    <w:rsid w:val="00FA391D"/>
    <w:rsid w:val="00FA587F"/>
    <w:rsid w:val="00FA6F7E"/>
    <w:rsid w:val="00FA7EF3"/>
    <w:rsid w:val="00FB1A6B"/>
    <w:rsid w:val="00FB1BA2"/>
    <w:rsid w:val="00FB515A"/>
    <w:rsid w:val="00FC2896"/>
    <w:rsid w:val="00FC2B71"/>
    <w:rsid w:val="00FC318A"/>
    <w:rsid w:val="00FC48CD"/>
    <w:rsid w:val="00FC5901"/>
    <w:rsid w:val="00FC5952"/>
    <w:rsid w:val="00FC6161"/>
    <w:rsid w:val="00FC7F2E"/>
    <w:rsid w:val="00FD2105"/>
    <w:rsid w:val="00FD29B6"/>
    <w:rsid w:val="00FD4B03"/>
    <w:rsid w:val="00FD5585"/>
    <w:rsid w:val="00FD5F50"/>
    <w:rsid w:val="00FE0AF3"/>
    <w:rsid w:val="00FE1D26"/>
    <w:rsid w:val="00FE435C"/>
    <w:rsid w:val="00FE6479"/>
    <w:rsid w:val="00FF46E9"/>
    <w:rsid w:val="00FF511B"/>
    <w:rsid w:val="00FF605A"/>
    <w:rsid w:val="00FF6429"/>
    <w:rsid w:val="00FF65DD"/>
    <w:rsid w:val="00FF7343"/>
    <w:rsid w:val="00FF7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A31E7F-B77B-4DB8-8E1D-48FE5538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D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DF6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DF6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6DF6"/>
    <w:pPr>
      <w:jc w:val="center"/>
    </w:pPr>
    <w:rPr>
      <w:b/>
      <w:bCs/>
      <w:sz w:val="28"/>
    </w:rPr>
  </w:style>
  <w:style w:type="paragraph" w:styleId="a5">
    <w:name w:val="header"/>
    <w:basedOn w:val="a"/>
    <w:rsid w:val="00656DF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56DF6"/>
  </w:style>
  <w:style w:type="table" w:styleId="a7">
    <w:name w:val="Table Grid"/>
    <w:basedOn w:val="a1"/>
    <w:uiPriority w:val="59"/>
    <w:rsid w:val="00DE32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Цветовое выделение"/>
    <w:uiPriority w:val="99"/>
    <w:rsid w:val="0007451E"/>
    <w:rPr>
      <w:b/>
      <w:bCs/>
      <w:color w:val="000080"/>
    </w:rPr>
  </w:style>
  <w:style w:type="character" w:customStyle="1" w:styleId="a9">
    <w:name w:val="Гипертекстовая ссылка"/>
    <w:uiPriority w:val="99"/>
    <w:rsid w:val="0007451E"/>
    <w:rPr>
      <w:b/>
      <w:bCs/>
      <w:color w:val="008000"/>
    </w:rPr>
  </w:style>
  <w:style w:type="character" w:styleId="aa">
    <w:name w:val="Hyperlink"/>
    <w:uiPriority w:val="99"/>
    <w:unhideWhenUsed/>
    <w:rsid w:val="0007451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36E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36ED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2B3A49"/>
    <w:pPr>
      <w:ind w:left="720"/>
      <w:contextualSpacing/>
    </w:pPr>
  </w:style>
  <w:style w:type="paragraph" w:customStyle="1" w:styleId="ConsPlusNormal">
    <w:name w:val="ConsPlusNormal"/>
    <w:rsid w:val="00F576A3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character" w:styleId="ae">
    <w:name w:val="Strong"/>
    <w:uiPriority w:val="22"/>
    <w:qFormat/>
    <w:rsid w:val="00AC76FB"/>
    <w:rPr>
      <w:b/>
      <w:bCs/>
    </w:rPr>
  </w:style>
  <w:style w:type="character" w:customStyle="1" w:styleId="blk">
    <w:name w:val="blk"/>
    <w:basedOn w:val="a0"/>
    <w:rsid w:val="003337BC"/>
  </w:style>
  <w:style w:type="paragraph" w:styleId="af">
    <w:name w:val="footer"/>
    <w:basedOn w:val="a"/>
    <w:link w:val="af0"/>
    <w:uiPriority w:val="99"/>
    <w:unhideWhenUsed/>
    <w:rsid w:val="00FA252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A252E"/>
    <w:rPr>
      <w:sz w:val="24"/>
      <w:szCs w:val="24"/>
    </w:rPr>
  </w:style>
  <w:style w:type="paragraph" w:customStyle="1" w:styleId="ConsPlusNonformat">
    <w:name w:val="ConsPlusNonformat"/>
    <w:rsid w:val="00522C6F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600A36"/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600A36"/>
    <w:rPr>
      <w:b/>
      <w:bCs/>
      <w:sz w:val="28"/>
      <w:szCs w:val="24"/>
    </w:rPr>
  </w:style>
  <w:style w:type="paragraph" w:styleId="af1">
    <w:name w:val="Normal (Web)"/>
    <w:basedOn w:val="a"/>
    <w:uiPriority w:val="99"/>
    <w:semiHidden/>
    <w:unhideWhenUsed/>
    <w:rsid w:val="00B671BF"/>
    <w:pPr>
      <w:spacing w:before="100" w:beforeAutospacing="1" w:after="100" w:afterAutospacing="1"/>
    </w:pPr>
  </w:style>
  <w:style w:type="paragraph" w:customStyle="1" w:styleId="docdata">
    <w:name w:val="docdata"/>
    <w:aliases w:val="docy,v5,14781,bqiaagaaeyqcaaagiaiaaamhoqaabs85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B671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7ED29-CA0A-467E-B0BE-D9941C54C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</vt:lpstr>
    </vt:vector>
  </TitlesOfParts>
  <Company>Kraftway</Company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</dc:title>
  <dc:creator>Arh</dc:creator>
  <cp:lastModifiedBy>user</cp:lastModifiedBy>
  <cp:revision>23</cp:revision>
  <cp:lastPrinted>2026-10-07T06:29:00Z</cp:lastPrinted>
  <dcterms:created xsi:type="dcterms:W3CDTF">2025-12-10T14:40:00Z</dcterms:created>
  <dcterms:modified xsi:type="dcterms:W3CDTF">2026-10-07T11:03:00Z</dcterms:modified>
</cp:coreProperties>
</file>